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1DAF" w14:textId="528F281F" w:rsidR="00D42707" w:rsidRDefault="00D42707" w:rsidP="00D42707">
      <w:pPr>
        <w:jc w:val="both"/>
      </w:pPr>
      <w:r>
        <w:t xml:space="preserve">En cumplimiento de lo dispuesto en el Reglamento General de Protección de Datos (UE) 2016/679 (RGPD) y la </w:t>
      </w:r>
      <w:r w:rsidRPr="00F41E5A">
        <w:t>Ley Orgánica de Protección de Datos Personales y Garantía de los Derechos Digitales</w:t>
      </w:r>
      <w:r>
        <w:t xml:space="preserve"> </w:t>
      </w:r>
      <w:r w:rsidRPr="00F41E5A">
        <w:t>3/2018</w:t>
      </w:r>
      <w:r>
        <w:t xml:space="preserve"> </w:t>
      </w:r>
      <w:r w:rsidRPr="00F41E5A">
        <w:t>(LOPDGDD)</w:t>
      </w:r>
      <w:r>
        <w:t xml:space="preserve">, </w:t>
      </w:r>
      <w:r>
        <w:rPr>
          <w:b/>
        </w:rPr>
        <w:t>Arturo Borau Jordán</w:t>
      </w:r>
      <w:r w:rsidRPr="00594564">
        <w:t>, en adelante responsable del tratamiento,</w:t>
      </w:r>
      <w:r>
        <w:t xml:space="preserve"> pone de manifiesto su política, respecto del tratamiento y protección de los datos de carácter personal, la cual será de aplicación a aquellas personas que voluntariamente se comunican a través del correo electrónico con </w:t>
      </w:r>
      <w:r w:rsidRPr="00594564">
        <w:t>el responsable del tratamiento</w:t>
      </w:r>
      <w:r>
        <w:t xml:space="preserve">, cumplimentan formularios de recogida de datos, formalizan una relación contractual con </w:t>
      </w:r>
      <w:r w:rsidRPr="00594564">
        <w:t>el responsable del tratamiento</w:t>
      </w:r>
      <w:r>
        <w:t xml:space="preserve">  o utilizan cualquier otro servicio presente en el sitio web que implique la comunicación de datos </w:t>
      </w:r>
      <w:r w:rsidRPr="00594564">
        <w:t>al responsable del tratamiento</w:t>
      </w:r>
      <w:r w:rsidRPr="00EE6A97">
        <w:rPr>
          <w:b/>
        </w:rPr>
        <w:t xml:space="preserve"> </w:t>
      </w:r>
      <w:r>
        <w:t xml:space="preserve">o el acceso a la utilización de los servicios del </w:t>
      </w:r>
      <w:r w:rsidRPr="00594564">
        <w:t>responsable del tratamiento</w:t>
      </w:r>
      <w:r>
        <w:t xml:space="preserve"> supondrá la aceptación expresa de esta política.</w:t>
      </w:r>
    </w:p>
    <w:p w14:paraId="28338676" w14:textId="77777777" w:rsidR="00D42707" w:rsidRDefault="00D42707" w:rsidP="00D42707">
      <w:pPr>
        <w:jc w:val="both"/>
      </w:pPr>
      <w:r>
        <w:t>Asimismo, estas condiciones serán de aplicación subsidiaria de aquellas otras que sobre la misma materia se establezcan, con carácter especial, y sean comunicadas sin carácter limitativo a través de los formularios de registro, contratos y/o condiciones de los servicios particulares, quedando las presentes políticas como complementarias de las anteriores en aquello no previsto expresamente y que no se contradiga.</w:t>
      </w:r>
    </w:p>
    <w:p w14:paraId="5BBA2612" w14:textId="77777777" w:rsidR="00D42707" w:rsidRDefault="00D42707" w:rsidP="00D42707">
      <w:pPr>
        <w:jc w:val="both"/>
      </w:pPr>
      <w:r>
        <w:t xml:space="preserve">El envío de un correo electrónico al </w:t>
      </w:r>
      <w:r w:rsidRPr="00594564">
        <w:t>responsable del tratamiento</w:t>
      </w:r>
      <w:r>
        <w:t xml:space="preserve">, o la comunicación al </w:t>
      </w:r>
      <w:r w:rsidRPr="00594564">
        <w:t>responsable del tratamiento</w:t>
      </w:r>
      <w:r w:rsidRPr="00EE6A97">
        <w:rPr>
          <w:b/>
        </w:rPr>
        <w:t xml:space="preserve"> </w:t>
      </w:r>
      <w:r>
        <w:t xml:space="preserve">de cualesquiera otros datos personales a través de cualquier medio, conlleva o implica la prestación del consentimiento libre, inequívoco, específico, informado y expreso para el tratamiento de datos personales por </w:t>
      </w:r>
      <w:r w:rsidRPr="00594564">
        <w:t>el</w:t>
      </w:r>
      <w:r>
        <w:rPr>
          <w:b/>
        </w:rPr>
        <w:t xml:space="preserve"> </w:t>
      </w:r>
      <w:r w:rsidRPr="00594564">
        <w:t>responsable del tratamiento</w:t>
      </w:r>
      <w:r>
        <w:t>, el cual se realizará con la finalidad de atender las comunicaciones recibidas.</w:t>
      </w:r>
    </w:p>
    <w:p w14:paraId="0F536C24" w14:textId="64458157" w:rsidR="00D42707" w:rsidRDefault="00D42707" w:rsidP="00D42707">
      <w:pPr>
        <w:jc w:val="both"/>
      </w:pPr>
      <w:r>
        <w:rPr>
          <w:b/>
        </w:rPr>
        <w:t>Arturo Borau Jordán</w:t>
      </w:r>
      <w:r>
        <w:rPr>
          <w:b/>
        </w:rPr>
        <w:t xml:space="preserve"> </w:t>
      </w:r>
      <w:r w:rsidRPr="00DC4716">
        <w:t xml:space="preserve">informa al usuario del sitio web de la existencia de </w:t>
      </w:r>
      <w:r>
        <w:t>un</w:t>
      </w:r>
      <w:r w:rsidRPr="00DC4716">
        <w:t xml:space="preserve"> tratamiento de datos personales </w:t>
      </w:r>
      <w:r>
        <w:t>cuyas características se detallan a continuación:</w:t>
      </w:r>
    </w:p>
    <w:p w14:paraId="681B35D9" w14:textId="17009054" w:rsidR="005540F1" w:rsidRDefault="00D42707" w:rsidP="00D42707">
      <w:pPr>
        <w:spacing w:after="0"/>
        <w:rPr>
          <w:rFonts w:ascii="Calibri" w:hAnsi="Calibri"/>
          <w:b/>
        </w:rPr>
      </w:pPr>
      <w:r>
        <w:rPr>
          <w:rFonts w:ascii="Calibri" w:hAnsi="Calibri"/>
          <w:b/>
        </w:rPr>
        <w:t>¿Quién es el responsable del tratamiento de sus datos?</w:t>
      </w:r>
    </w:p>
    <w:p w14:paraId="0BAD9D24" w14:textId="0FBED615" w:rsidR="00D42707" w:rsidRDefault="00D42707" w:rsidP="00D42707">
      <w:pPr>
        <w:spacing w:after="0"/>
        <w:rPr>
          <w:rFonts w:ascii="Calibri" w:hAnsi="Calibri"/>
        </w:rPr>
      </w:pPr>
      <w:r>
        <w:rPr>
          <w:rFonts w:ascii="Calibri" w:hAnsi="Calibri"/>
          <w:b/>
        </w:rPr>
        <w:t xml:space="preserve">- Identidad: </w:t>
      </w:r>
      <w:r>
        <w:rPr>
          <w:rFonts w:ascii="Calibri" w:hAnsi="Calibri"/>
        </w:rPr>
        <w:t>Arturo Borau Jordán</w:t>
      </w:r>
    </w:p>
    <w:p w14:paraId="27278E91" w14:textId="5F459003" w:rsidR="00D42707" w:rsidRDefault="00D42707" w:rsidP="00D42707">
      <w:pPr>
        <w:spacing w:after="0"/>
        <w:rPr>
          <w:rFonts w:ascii="Calibri" w:hAnsi="Calibri"/>
        </w:rPr>
      </w:pPr>
      <w:r>
        <w:rPr>
          <w:rFonts w:ascii="Calibri" w:hAnsi="Calibri"/>
          <w:b/>
        </w:rPr>
        <w:t xml:space="preserve">- NIF: </w:t>
      </w:r>
      <w:r>
        <w:rPr>
          <w:rFonts w:ascii="Calibri" w:hAnsi="Calibri"/>
        </w:rPr>
        <w:t>18168963K</w:t>
      </w:r>
    </w:p>
    <w:p w14:paraId="0AB2A0D4" w14:textId="41EE86CC" w:rsidR="00D42707" w:rsidRDefault="00D42707" w:rsidP="00D42707">
      <w:pPr>
        <w:spacing w:after="0"/>
        <w:rPr>
          <w:rFonts w:ascii="Calibri" w:hAnsi="Calibri"/>
        </w:rPr>
      </w:pPr>
      <w:r>
        <w:rPr>
          <w:rFonts w:ascii="Calibri" w:hAnsi="Calibri"/>
          <w:b/>
        </w:rPr>
        <w:t xml:space="preserve">- Dirección postal: </w:t>
      </w:r>
      <w:r>
        <w:rPr>
          <w:rFonts w:ascii="Calibri" w:hAnsi="Calibri"/>
        </w:rPr>
        <w:t>Paseo de la Independencia 6 - 50004 - Zaragoza</w:t>
      </w:r>
    </w:p>
    <w:p w14:paraId="76B60531" w14:textId="21BAAD0E" w:rsidR="00D42707" w:rsidRDefault="00D42707" w:rsidP="00D42707">
      <w:pPr>
        <w:spacing w:after="0"/>
        <w:rPr>
          <w:rFonts w:ascii="Calibri" w:hAnsi="Calibri"/>
        </w:rPr>
      </w:pPr>
      <w:r>
        <w:rPr>
          <w:rFonts w:ascii="Calibri" w:hAnsi="Calibri"/>
          <w:b/>
        </w:rPr>
        <w:t xml:space="preserve">- Teléfono: </w:t>
      </w:r>
      <w:r>
        <w:rPr>
          <w:rFonts w:ascii="Calibri" w:hAnsi="Calibri"/>
        </w:rPr>
        <w:t>976224140</w:t>
      </w:r>
    </w:p>
    <w:p w14:paraId="118DA3C4" w14:textId="3DD2728D" w:rsidR="00D42707" w:rsidRDefault="00D42707" w:rsidP="00D42707">
      <w:pPr>
        <w:spacing w:after="0"/>
        <w:rPr>
          <w:rFonts w:ascii="Calibri" w:hAnsi="Calibri"/>
        </w:rPr>
      </w:pPr>
      <w:r>
        <w:rPr>
          <w:rFonts w:ascii="Calibri" w:hAnsi="Calibri"/>
          <w:b/>
        </w:rPr>
        <w:t xml:space="preserve">- Correo electrónico: </w:t>
      </w:r>
      <w:r>
        <w:rPr>
          <w:rFonts w:ascii="Calibri" w:hAnsi="Calibri"/>
        </w:rPr>
        <w:t>arturoborau@gmail.com</w:t>
      </w:r>
    </w:p>
    <w:p w14:paraId="717C2C08" w14:textId="43B22A50" w:rsidR="00D42707" w:rsidRDefault="00D42707" w:rsidP="00D42707">
      <w:pPr>
        <w:spacing w:after="0"/>
        <w:rPr>
          <w:rFonts w:ascii="Calibri" w:hAnsi="Calibri"/>
        </w:rPr>
      </w:pPr>
    </w:p>
    <w:p w14:paraId="250E1F33" w14:textId="1CBC6410" w:rsidR="00D42707" w:rsidRDefault="00D42707" w:rsidP="00D42707">
      <w:pPr>
        <w:spacing w:after="0"/>
        <w:rPr>
          <w:rFonts w:ascii="Calibri" w:hAnsi="Calibri"/>
          <w:b/>
        </w:rPr>
      </w:pPr>
      <w:r>
        <w:rPr>
          <w:rFonts w:ascii="Calibri" w:hAnsi="Calibri"/>
          <w:b/>
        </w:rPr>
        <w:t>¿Con qué finalidad tratamos sus datos?</w:t>
      </w:r>
    </w:p>
    <w:p w14:paraId="5B429B01" w14:textId="77777777" w:rsidR="00D42707" w:rsidRDefault="00D42707" w:rsidP="00D42707">
      <w:pPr>
        <w:spacing w:after="0"/>
        <w:jc w:val="both"/>
        <w:rPr>
          <w:rFonts w:ascii="Calibri" w:hAnsi="Calibri"/>
        </w:rPr>
      </w:pPr>
      <w:r>
        <w:rPr>
          <w:rFonts w:ascii="Calibri" w:hAnsi="Calibri"/>
        </w:rPr>
        <w:t>En Arturo Borau Jordán tratamos sus datos con la finalidad de prestar servicios farmacéuticos.</w:t>
      </w:r>
    </w:p>
    <w:p w14:paraId="54E19710" w14:textId="77777777" w:rsidR="00D42707" w:rsidRDefault="00D42707" w:rsidP="00D42707">
      <w:pPr>
        <w:spacing w:after="0"/>
        <w:jc w:val="both"/>
        <w:rPr>
          <w:rFonts w:ascii="Calibri" w:hAnsi="Calibri"/>
        </w:rPr>
      </w:pPr>
      <w:r>
        <w:rPr>
          <w:rFonts w:ascii="Calibri" w:hAnsi="Calibri"/>
        </w:rPr>
        <w:t>El tratamiento consiste en:</w:t>
      </w:r>
    </w:p>
    <w:p w14:paraId="319318E6" w14:textId="77777777" w:rsidR="00D42707" w:rsidRDefault="00D42707" w:rsidP="00D42707">
      <w:pPr>
        <w:spacing w:after="0"/>
        <w:jc w:val="both"/>
        <w:rPr>
          <w:rFonts w:ascii="Calibri" w:hAnsi="Calibri"/>
        </w:rPr>
      </w:pPr>
      <w:r>
        <w:rPr>
          <w:rFonts w:ascii="Calibri" w:hAnsi="Calibri"/>
        </w:rPr>
        <w:t>1.- La gestión de los datos identificativos comerciales y administrativos necesarios de los clientes para la compra de los productos de farmacia y parafarmacia.</w:t>
      </w:r>
    </w:p>
    <w:p w14:paraId="6F6B4F25" w14:textId="77777777" w:rsidR="00D42707" w:rsidRDefault="00D42707" w:rsidP="00D42707">
      <w:pPr>
        <w:spacing w:after="0"/>
        <w:jc w:val="both"/>
        <w:rPr>
          <w:rFonts w:ascii="Calibri" w:hAnsi="Calibri"/>
        </w:rPr>
      </w:pPr>
      <w:r>
        <w:rPr>
          <w:rFonts w:ascii="Calibri" w:hAnsi="Calibri"/>
        </w:rPr>
        <w:t>2.- Dispensación de productos por venta tradicional y por el sistema de receta electrónica.</w:t>
      </w:r>
    </w:p>
    <w:p w14:paraId="678E5D11" w14:textId="77777777" w:rsidR="00D42707" w:rsidRDefault="00D42707" w:rsidP="00D42707">
      <w:pPr>
        <w:spacing w:after="0"/>
        <w:jc w:val="both"/>
        <w:rPr>
          <w:rFonts w:ascii="Calibri" w:hAnsi="Calibri"/>
        </w:rPr>
      </w:pPr>
      <w:r>
        <w:rPr>
          <w:rFonts w:ascii="Calibri" w:hAnsi="Calibri"/>
        </w:rPr>
        <w:t>3.- Elaboración de los documentos oficiales (facturas, tickets, etc.) y demás obligaciones necesarias para cumplir con la normativa tributaria.</w:t>
      </w:r>
    </w:p>
    <w:p w14:paraId="094CEF2F" w14:textId="77777777" w:rsidR="00D42707" w:rsidRDefault="00D42707" w:rsidP="00D42707">
      <w:pPr>
        <w:spacing w:after="0"/>
        <w:jc w:val="both"/>
        <w:rPr>
          <w:rFonts w:ascii="Calibri" w:hAnsi="Calibri"/>
        </w:rPr>
      </w:pPr>
      <w:r>
        <w:rPr>
          <w:rFonts w:ascii="Calibri" w:hAnsi="Calibri"/>
        </w:rPr>
        <w:t>4.- Gestión del cobro de las ventas realizadas.</w:t>
      </w:r>
    </w:p>
    <w:p w14:paraId="4A540048" w14:textId="77777777" w:rsidR="00D42707" w:rsidRDefault="00D42707" w:rsidP="00D42707">
      <w:pPr>
        <w:spacing w:after="0"/>
        <w:jc w:val="both"/>
        <w:rPr>
          <w:rFonts w:ascii="Calibri" w:hAnsi="Calibri"/>
        </w:rPr>
      </w:pPr>
      <w:r>
        <w:rPr>
          <w:rFonts w:ascii="Calibri" w:hAnsi="Calibri"/>
        </w:rPr>
        <w:t>5.- Confección de los libros recetario y de estupefacientes.</w:t>
      </w:r>
    </w:p>
    <w:p w14:paraId="771857B3" w14:textId="77777777" w:rsidR="00D42707" w:rsidRDefault="00D42707" w:rsidP="00D42707">
      <w:pPr>
        <w:spacing w:after="0"/>
        <w:jc w:val="both"/>
        <w:rPr>
          <w:rFonts w:ascii="Calibri" w:hAnsi="Calibri"/>
        </w:rPr>
      </w:pPr>
      <w:r>
        <w:rPr>
          <w:rFonts w:ascii="Calibri" w:hAnsi="Calibri"/>
        </w:rPr>
        <w:t>6.- Elaboración de un sistema de promociones y tarjetas de fidelización para los clientes de la farmacia y envío de información comercial de los servicios y productos ofertados.</w:t>
      </w:r>
    </w:p>
    <w:p w14:paraId="46A68EA0" w14:textId="77777777" w:rsidR="00D42707" w:rsidRDefault="00D42707" w:rsidP="00D42707">
      <w:pPr>
        <w:spacing w:after="0"/>
        <w:jc w:val="both"/>
        <w:rPr>
          <w:rFonts w:ascii="Calibri" w:hAnsi="Calibri"/>
        </w:rPr>
      </w:pPr>
      <w:r>
        <w:rPr>
          <w:rFonts w:ascii="Calibri" w:hAnsi="Calibri"/>
        </w:rPr>
        <w:t>7.- Asesoramiento en nutrición: hábitos dietéticos saludables, prevención de enfermedades asociadas como la diabetes e hipertensión.</w:t>
      </w:r>
    </w:p>
    <w:p w14:paraId="52ECDE78" w14:textId="77777777" w:rsidR="00D42707" w:rsidRDefault="00D42707" w:rsidP="00D42707">
      <w:pPr>
        <w:spacing w:after="0"/>
        <w:jc w:val="both"/>
        <w:rPr>
          <w:rFonts w:ascii="Calibri" w:hAnsi="Calibri"/>
        </w:rPr>
      </w:pPr>
      <w:r>
        <w:rPr>
          <w:rFonts w:ascii="Calibri" w:hAnsi="Calibri"/>
        </w:rPr>
        <w:t>8.- Gestión de análisis bioquímicos: colesterol, triglicéridos, glucosa, …</w:t>
      </w:r>
    </w:p>
    <w:p w14:paraId="6DC9BDD5" w14:textId="77777777" w:rsidR="00D42707" w:rsidRDefault="00D42707" w:rsidP="00D42707">
      <w:pPr>
        <w:spacing w:after="0"/>
        <w:jc w:val="both"/>
        <w:rPr>
          <w:rFonts w:ascii="Calibri" w:hAnsi="Calibri"/>
        </w:rPr>
      </w:pPr>
      <w:r>
        <w:rPr>
          <w:rFonts w:ascii="Calibri" w:hAnsi="Calibri"/>
        </w:rPr>
        <w:t>9.- Medición de la tensión arterial.</w:t>
      </w:r>
    </w:p>
    <w:p w14:paraId="4A36E178" w14:textId="77777777" w:rsidR="00D42707" w:rsidRDefault="00D42707" w:rsidP="00D42707">
      <w:pPr>
        <w:spacing w:after="0"/>
        <w:jc w:val="both"/>
        <w:rPr>
          <w:rFonts w:ascii="Calibri" w:hAnsi="Calibri"/>
        </w:rPr>
      </w:pPr>
      <w:r>
        <w:rPr>
          <w:rFonts w:ascii="Calibri" w:hAnsi="Calibri"/>
        </w:rPr>
        <w:t>10.- Control de peso.</w:t>
      </w:r>
    </w:p>
    <w:p w14:paraId="2F1D1547" w14:textId="77777777" w:rsidR="00D42707" w:rsidRDefault="00D42707" w:rsidP="00D42707">
      <w:pPr>
        <w:spacing w:after="0"/>
        <w:jc w:val="both"/>
        <w:rPr>
          <w:rFonts w:ascii="Calibri" w:hAnsi="Calibri"/>
        </w:rPr>
      </w:pPr>
      <w:r>
        <w:rPr>
          <w:rFonts w:ascii="Calibri" w:hAnsi="Calibri"/>
        </w:rPr>
        <w:lastRenderedPageBreak/>
        <w:t>11.- Venta y asesoramiento de material de ortopedia.</w:t>
      </w:r>
    </w:p>
    <w:p w14:paraId="315BFE9C" w14:textId="77777777" w:rsidR="00D42707" w:rsidRDefault="00D42707" w:rsidP="00D42707">
      <w:pPr>
        <w:spacing w:after="0"/>
        <w:jc w:val="both"/>
        <w:rPr>
          <w:rFonts w:ascii="Calibri" w:hAnsi="Calibri"/>
        </w:rPr>
      </w:pPr>
      <w:r>
        <w:rPr>
          <w:rFonts w:ascii="Calibri" w:hAnsi="Calibri"/>
        </w:rPr>
        <w:t>12.- Sistema Personalizado de Dosificación: conjunto de actuaciones profesionales farmacéuticas post dispensación desarrolladas en la oficina de farmacia a solicitud del paciente, que confluyen en el proceso de reacondicionamiento de todos o de parte de los medicamentos de un paciente polimedicado en dispositivos multidosis y/o multicompartimentales, con la finalidad de asegurar la utilización correcta de los mismos mediante una buena información al paciente y una adecuada preparación.</w:t>
      </w:r>
    </w:p>
    <w:p w14:paraId="022ADB5B" w14:textId="77777777" w:rsidR="00D42707" w:rsidRDefault="00D42707" w:rsidP="00D42707">
      <w:pPr>
        <w:spacing w:after="0"/>
        <w:jc w:val="both"/>
        <w:rPr>
          <w:rFonts w:ascii="Calibri" w:hAnsi="Calibri"/>
        </w:rPr>
      </w:pPr>
      <w:r>
        <w:rPr>
          <w:rFonts w:ascii="Calibri" w:hAnsi="Calibri"/>
        </w:rPr>
        <w:t>13.- Servicios profesionales farmacéuticos.</w:t>
      </w:r>
    </w:p>
    <w:p w14:paraId="1A74F74E" w14:textId="77777777" w:rsidR="00D42707" w:rsidRDefault="00D42707" w:rsidP="00D42707">
      <w:pPr>
        <w:spacing w:after="0"/>
        <w:jc w:val="both"/>
        <w:rPr>
          <w:rFonts w:ascii="Calibri" w:hAnsi="Calibri"/>
        </w:rPr>
      </w:pPr>
      <w:r>
        <w:rPr>
          <w:rFonts w:ascii="Calibri" w:hAnsi="Calibri"/>
        </w:rPr>
        <w:t>13.1.- Revisión del uso de la medicación.</w:t>
      </w:r>
    </w:p>
    <w:p w14:paraId="7EE19594" w14:textId="77777777" w:rsidR="00D42707" w:rsidRDefault="00D42707" w:rsidP="00D42707">
      <w:pPr>
        <w:spacing w:after="0"/>
        <w:jc w:val="both"/>
        <w:rPr>
          <w:rFonts w:ascii="Calibri" w:hAnsi="Calibri"/>
        </w:rPr>
      </w:pPr>
      <w:r>
        <w:rPr>
          <w:rFonts w:ascii="Calibri" w:hAnsi="Calibri"/>
        </w:rPr>
        <w:t>13.2.- Cesación tabáquica:</w:t>
      </w:r>
    </w:p>
    <w:p w14:paraId="5AE1DF81" w14:textId="77777777" w:rsidR="00D42707" w:rsidRDefault="00D42707" w:rsidP="00D42707">
      <w:pPr>
        <w:spacing w:after="0"/>
        <w:jc w:val="both"/>
        <w:rPr>
          <w:rFonts w:ascii="Calibri" w:hAnsi="Calibri"/>
        </w:rPr>
      </w:pPr>
      <w:r>
        <w:rPr>
          <w:rFonts w:ascii="Calibri" w:hAnsi="Calibri"/>
        </w:rPr>
        <w:t>- Recabar información del historial tabáquico, antecedentes de enfermedades y problemas de salud del paciente.</w:t>
      </w:r>
    </w:p>
    <w:p w14:paraId="3F64A17D" w14:textId="77777777" w:rsidR="00D42707" w:rsidRDefault="00D42707" w:rsidP="00D42707">
      <w:pPr>
        <w:spacing w:after="0"/>
        <w:jc w:val="both"/>
        <w:rPr>
          <w:rFonts w:ascii="Calibri" w:hAnsi="Calibri"/>
        </w:rPr>
      </w:pPr>
      <w:r>
        <w:rPr>
          <w:rFonts w:ascii="Calibri" w:hAnsi="Calibri"/>
        </w:rPr>
        <w:t>- Exploración y toma de parámetros.</w:t>
      </w:r>
    </w:p>
    <w:p w14:paraId="539309AF" w14:textId="77777777" w:rsidR="00D42707" w:rsidRDefault="00D42707" w:rsidP="00D42707">
      <w:pPr>
        <w:spacing w:after="0"/>
        <w:jc w:val="both"/>
        <w:rPr>
          <w:rFonts w:ascii="Calibri" w:hAnsi="Calibri"/>
        </w:rPr>
      </w:pPr>
      <w:r>
        <w:rPr>
          <w:rFonts w:ascii="Calibri" w:hAnsi="Calibri"/>
        </w:rPr>
        <w:t>- Se evalúa mediante prueba de tipo test el grado de dependencia de la nicotina y el grado de motivación.</w:t>
      </w:r>
    </w:p>
    <w:p w14:paraId="37FAE401" w14:textId="77777777" w:rsidR="00D42707" w:rsidRDefault="00D42707" w:rsidP="00D42707">
      <w:pPr>
        <w:spacing w:after="0"/>
        <w:jc w:val="both"/>
        <w:rPr>
          <w:rFonts w:ascii="Calibri" w:hAnsi="Calibri"/>
        </w:rPr>
      </w:pPr>
      <w:r>
        <w:rPr>
          <w:rFonts w:ascii="Calibri" w:hAnsi="Calibri"/>
        </w:rPr>
        <w:t>- Analizados los datos se elige una fecha para dejar de fumar y se recomienda el tratamiento farmacológico (si se considera necesario) y el tratamiento cognitivo conductual más acorde a su situación derivando al médico o a otros servicios profesionales farmacéuticos si fuese necesario.</w:t>
      </w:r>
    </w:p>
    <w:p w14:paraId="56F08A30" w14:textId="77777777" w:rsidR="00D42707" w:rsidRDefault="00D42707" w:rsidP="00D42707">
      <w:pPr>
        <w:spacing w:after="0"/>
        <w:jc w:val="both"/>
        <w:rPr>
          <w:rFonts w:ascii="Calibri" w:hAnsi="Calibri"/>
        </w:rPr>
      </w:pPr>
      <w:r>
        <w:rPr>
          <w:rFonts w:ascii="Calibri" w:hAnsi="Calibri"/>
        </w:rPr>
        <w:t>13.3.- Seguimiento farmacoterapéutico:</w:t>
      </w:r>
    </w:p>
    <w:p w14:paraId="3CE4AA41" w14:textId="77777777" w:rsidR="00D42707" w:rsidRDefault="00D42707" w:rsidP="00D42707">
      <w:pPr>
        <w:spacing w:after="0"/>
        <w:jc w:val="both"/>
        <w:rPr>
          <w:rFonts w:ascii="Calibri" w:hAnsi="Calibri"/>
        </w:rPr>
      </w:pPr>
      <w:r>
        <w:rPr>
          <w:rFonts w:ascii="Calibri" w:hAnsi="Calibri"/>
        </w:rPr>
        <w:t>- Estudiar medicación pautada e intentar mejorar el uso del medicamento y la adherencia a este.</w:t>
      </w:r>
    </w:p>
    <w:p w14:paraId="43444EC3" w14:textId="77777777" w:rsidR="00D42707" w:rsidRDefault="00D42707" w:rsidP="00D42707">
      <w:pPr>
        <w:spacing w:after="0"/>
        <w:jc w:val="both"/>
        <w:rPr>
          <w:rFonts w:ascii="Calibri" w:hAnsi="Calibri"/>
        </w:rPr>
      </w:pPr>
      <w:r>
        <w:rPr>
          <w:rFonts w:ascii="Calibri" w:hAnsi="Calibri"/>
        </w:rPr>
        <w:t>- Detección de posibles problemas relacionados con el medicamento que pueden derivar en un resultado negativo de la medicación.</w:t>
      </w:r>
    </w:p>
    <w:p w14:paraId="27EB318A" w14:textId="77777777" w:rsidR="00D42707" w:rsidRDefault="00D42707" w:rsidP="00D42707">
      <w:pPr>
        <w:spacing w:after="0"/>
        <w:jc w:val="both"/>
        <w:rPr>
          <w:rFonts w:ascii="Calibri" w:hAnsi="Calibri"/>
        </w:rPr>
      </w:pPr>
    </w:p>
    <w:p w14:paraId="31F53D89" w14:textId="77777777" w:rsidR="00D42707" w:rsidRDefault="00D42707" w:rsidP="00D42707">
      <w:pPr>
        <w:spacing w:after="0"/>
        <w:jc w:val="both"/>
        <w:rPr>
          <w:rFonts w:ascii="Calibri" w:hAnsi="Calibri"/>
        </w:rPr>
      </w:pPr>
      <w:r>
        <w:rPr>
          <w:rFonts w:ascii="Calibri" w:hAnsi="Calibri"/>
        </w:rPr>
        <w:t xml:space="preserve">Gestión de las redes sociales: El responsable del tratamiento puede tener presencia en redes sociales. El tratamiento de los datos que se lleve a cabo de las personas que se hagan seguidoras en las redes sociales de las páginas oficiales del responsable del tratamiento, se regirá por este apartado. </w:t>
      </w:r>
    </w:p>
    <w:p w14:paraId="6AA76955" w14:textId="77777777" w:rsidR="00D42707" w:rsidRDefault="00D42707" w:rsidP="00D42707">
      <w:pPr>
        <w:spacing w:after="0"/>
        <w:jc w:val="both"/>
        <w:rPr>
          <w:rFonts w:ascii="Calibri" w:hAnsi="Calibri"/>
        </w:rPr>
      </w:pPr>
      <w:r>
        <w:rPr>
          <w:rFonts w:ascii="Calibri" w:hAnsi="Calibri"/>
        </w:rPr>
        <w:t>Así como por aquellas condiciones de uso, políticas de privacidad y normativas de acceso que pertenezcan a la red social que proceda en cada caso y aceptadas previamente por el usuario del responsable del tratamiento. Tratará sus datos con las finalidades de administrar correctamente su presencia en la red social, informando de actividades, productos o servicios prestados por el responsable del tratamiento.</w:t>
      </w:r>
    </w:p>
    <w:p w14:paraId="02578126" w14:textId="6E324F3B" w:rsidR="00D42707" w:rsidRDefault="00D42707" w:rsidP="00D42707">
      <w:pPr>
        <w:spacing w:after="0"/>
        <w:jc w:val="both"/>
        <w:rPr>
          <w:rFonts w:ascii="Calibri" w:hAnsi="Calibri"/>
        </w:rPr>
      </w:pPr>
      <w:r>
        <w:rPr>
          <w:rFonts w:ascii="Calibri" w:hAnsi="Calibri"/>
        </w:rPr>
        <w:t>Así como para cualquier otra finalidad que las normativas de las redes sociales permitan. En ningún caso se utilizarán los perfiles de seguidores en redes sociales para enviar publicidad de manera individual.</w:t>
      </w:r>
    </w:p>
    <w:p w14:paraId="28F06CEF" w14:textId="2A8FD163" w:rsidR="00D42707" w:rsidRDefault="00D42707" w:rsidP="00D42707">
      <w:pPr>
        <w:spacing w:after="0"/>
        <w:jc w:val="both"/>
        <w:rPr>
          <w:rFonts w:ascii="Calibri" w:hAnsi="Calibri"/>
        </w:rPr>
      </w:pPr>
    </w:p>
    <w:p w14:paraId="6A607E28" w14:textId="04A69357" w:rsidR="00D42707" w:rsidRDefault="00D42707" w:rsidP="00D42707">
      <w:pPr>
        <w:spacing w:after="0"/>
        <w:rPr>
          <w:rFonts w:ascii="Calibri" w:hAnsi="Calibri"/>
          <w:b/>
        </w:rPr>
      </w:pPr>
      <w:r>
        <w:rPr>
          <w:rFonts w:ascii="Calibri" w:hAnsi="Calibri"/>
          <w:b/>
        </w:rPr>
        <w:t>¿Qué categorías de datos tratamos?</w:t>
      </w:r>
    </w:p>
    <w:p w14:paraId="056F18B2" w14:textId="0988B932" w:rsidR="00D42707" w:rsidRDefault="00D42707" w:rsidP="00D42707">
      <w:pPr>
        <w:spacing w:after="0"/>
        <w:jc w:val="both"/>
        <w:rPr>
          <w:rFonts w:ascii="Calibri" w:hAnsi="Calibri"/>
        </w:rPr>
      </w:pPr>
      <w:r>
        <w:rPr>
          <w:rFonts w:ascii="Calibri" w:hAnsi="Calibri"/>
        </w:rPr>
        <w:t>Los datos que tratamos son de nivel básico y especialmente protegidos. Concretamente manejamos los siguientes datos de carácter personal:</w:t>
      </w:r>
    </w:p>
    <w:p w14:paraId="6B07A31A" w14:textId="77777777" w:rsidR="00D42707" w:rsidRDefault="00D42707" w:rsidP="00D42707">
      <w:pPr>
        <w:spacing w:after="0"/>
        <w:jc w:val="both"/>
        <w:rPr>
          <w:rFonts w:ascii="Calibri" w:hAnsi="Calibri"/>
        </w:rPr>
      </w:pPr>
      <w:r>
        <w:rPr>
          <w:rFonts w:ascii="Calibri" w:hAnsi="Calibri"/>
        </w:rPr>
        <w:t>- Identificativos: nombre, apellidos, N.I.F. / D.N.I., dirección postal, dirección electrónica, teléfono, N.º Seguridad Social, N.º Mutualidad, tarjeta sanitaria</w:t>
      </w:r>
    </w:p>
    <w:p w14:paraId="3946F8F4" w14:textId="77777777" w:rsidR="00D42707" w:rsidRDefault="00D42707" w:rsidP="00D42707">
      <w:pPr>
        <w:spacing w:after="0"/>
        <w:jc w:val="both"/>
        <w:rPr>
          <w:rFonts w:ascii="Calibri" w:hAnsi="Calibri"/>
        </w:rPr>
      </w:pPr>
      <w:r>
        <w:rPr>
          <w:rFonts w:ascii="Calibri" w:hAnsi="Calibri"/>
        </w:rPr>
        <w:t>- Económico-financieros: tarjetas crédito, cuentas bancarias</w:t>
      </w:r>
    </w:p>
    <w:p w14:paraId="5D3556C2" w14:textId="39A8CFC0" w:rsidR="00D42707" w:rsidRDefault="00D42707" w:rsidP="00D42707">
      <w:pPr>
        <w:spacing w:after="0"/>
        <w:jc w:val="both"/>
        <w:rPr>
          <w:rFonts w:ascii="Calibri" w:hAnsi="Calibri"/>
        </w:rPr>
      </w:pPr>
      <w:r>
        <w:rPr>
          <w:rFonts w:ascii="Calibri" w:hAnsi="Calibri"/>
        </w:rPr>
        <w:t>- Datos de salud: dolencias, patologías, hábitos de vida, medicación prescrita, medicación dispensada</w:t>
      </w:r>
    </w:p>
    <w:p w14:paraId="202B5161" w14:textId="38DDA751" w:rsidR="00D42707" w:rsidRDefault="00D42707" w:rsidP="00D42707">
      <w:pPr>
        <w:spacing w:after="0"/>
        <w:jc w:val="both"/>
        <w:rPr>
          <w:rFonts w:ascii="Calibri" w:hAnsi="Calibri"/>
        </w:rPr>
      </w:pPr>
    </w:p>
    <w:p w14:paraId="2A68A74B" w14:textId="2B637DB0" w:rsidR="00D42707" w:rsidRDefault="00D42707" w:rsidP="00D42707">
      <w:pPr>
        <w:spacing w:after="0"/>
        <w:rPr>
          <w:rFonts w:ascii="Calibri" w:hAnsi="Calibri"/>
          <w:b/>
        </w:rPr>
      </w:pPr>
      <w:r>
        <w:rPr>
          <w:rFonts w:ascii="Calibri" w:hAnsi="Calibri"/>
          <w:b/>
        </w:rPr>
        <w:t>¿Existen decisiones automatizadas?</w:t>
      </w:r>
    </w:p>
    <w:p w14:paraId="22D9924B" w14:textId="70D8462C" w:rsidR="00D42707" w:rsidRDefault="00D42707" w:rsidP="00D42707">
      <w:pPr>
        <w:spacing w:after="0"/>
        <w:jc w:val="both"/>
        <w:rPr>
          <w:rFonts w:ascii="Calibri" w:hAnsi="Calibri"/>
        </w:rPr>
      </w:pPr>
      <w:r>
        <w:rPr>
          <w:rFonts w:ascii="Calibri" w:hAnsi="Calibri"/>
        </w:rPr>
        <w:t>No se toman decisiones automatizadas ni se elaboran perfiles de forma automática.</w:t>
      </w:r>
    </w:p>
    <w:p w14:paraId="66C24BD1" w14:textId="46E37BB3" w:rsidR="00D42707" w:rsidRDefault="00D42707" w:rsidP="00D42707">
      <w:pPr>
        <w:spacing w:after="0"/>
        <w:jc w:val="both"/>
        <w:rPr>
          <w:rFonts w:ascii="Calibri" w:hAnsi="Calibri"/>
        </w:rPr>
      </w:pPr>
    </w:p>
    <w:p w14:paraId="200D55A6" w14:textId="7CF23F40" w:rsidR="00D42707" w:rsidRDefault="00D42707" w:rsidP="00D42707">
      <w:pPr>
        <w:spacing w:after="0"/>
        <w:rPr>
          <w:rFonts w:ascii="Calibri" w:hAnsi="Calibri"/>
          <w:b/>
        </w:rPr>
      </w:pPr>
      <w:r>
        <w:rPr>
          <w:rFonts w:ascii="Calibri" w:hAnsi="Calibri"/>
          <w:b/>
        </w:rPr>
        <w:t>¿Por cuánto tiempo conservaremos sus datos?</w:t>
      </w:r>
    </w:p>
    <w:p w14:paraId="7471761B" w14:textId="2EF0383E" w:rsidR="00D42707" w:rsidRDefault="00D42707" w:rsidP="00D42707">
      <w:pPr>
        <w:spacing w:after="0"/>
        <w:jc w:val="both"/>
        <w:rPr>
          <w:rFonts w:ascii="Calibri" w:hAnsi="Calibri"/>
        </w:rPr>
      </w:pPr>
      <w:r>
        <w:rPr>
          <w:rFonts w:ascii="Calibri" w:hAnsi="Calibri"/>
        </w:rPr>
        <w:t>Mientras se mantenga una relación mercantil y no se solicite la supresión de los datos.</w:t>
      </w:r>
    </w:p>
    <w:p w14:paraId="51F18165" w14:textId="38FDCEE4" w:rsidR="00D42707" w:rsidRDefault="00D42707" w:rsidP="00D42707">
      <w:pPr>
        <w:spacing w:after="0"/>
        <w:jc w:val="both"/>
        <w:rPr>
          <w:rFonts w:ascii="Calibri" w:hAnsi="Calibri"/>
        </w:rPr>
      </w:pPr>
    </w:p>
    <w:p w14:paraId="7BF6DA70" w14:textId="1BD83E8B" w:rsidR="00D42707" w:rsidRDefault="00D42707" w:rsidP="00D42707">
      <w:pPr>
        <w:spacing w:after="0"/>
        <w:rPr>
          <w:rFonts w:ascii="Calibri" w:hAnsi="Calibri"/>
          <w:b/>
        </w:rPr>
      </w:pPr>
      <w:r>
        <w:rPr>
          <w:rFonts w:ascii="Calibri" w:hAnsi="Calibri"/>
          <w:b/>
        </w:rPr>
        <w:t>¿Cuál es la legitimación para el tratamiento de sus datos?</w:t>
      </w:r>
    </w:p>
    <w:p w14:paraId="1ECD80CD" w14:textId="77777777" w:rsidR="00D42707" w:rsidRDefault="00D42707" w:rsidP="00D42707">
      <w:pPr>
        <w:spacing w:after="0"/>
        <w:jc w:val="both"/>
        <w:rPr>
          <w:rFonts w:ascii="Calibri" w:hAnsi="Calibri"/>
        </w:rPr>
      </w:pPr>
      <w:r>
        <w:rPr>
          <w:rFonts w:ascii="Calibri" w:hAnsi="Calibri"/>
        </w:rPr>
        <w:lastRenderedPageBreak/>
        <w:t xml:space="preserve">Las bases legales para el tratamiento de los datos personales son el propio consentimiento del interesado o su representante legal, así como la ejecución de un contrato de prestación de servicios farmacéuticos. </w:t>
      </w:r>
    </w:p>
    <w:p w14:paraId="193BA0BB" w14:textId="77777777" w:rsidR="00D42707" w:rsidRDefault="00D42707" w:rsidP="00D42707">
      <w:pPr>
        <w:spacing w:after="0"/>
        <w:jc w:val="both"/>
        <w:rPr>
          <w:rFonts w:ascii="Calibri" w:hAnsi="Calibri"/>
        </w:rPr>
      </w:pPr>
      <w:r>
        <w:rPr>
          <w:rFonts w:ascii="Calibri" w:hAnsi="Calibri"/>
        </w:rPr>
        <w:t>El interesado no tiene la obligación de facilitarnos sus datos personales, pero en caso de no facilitarnos la información requerida y necesaria para el tratamiento no podremos prestarle el servicio farmacéutico solicitado.</w:t>
      </w:r>
    </w:p>
    <w:p w14:paraId="51E40834" w14:textId="4F1B7EA7" w:rsidR="00D42707" w:rsidRDefault="00D42707" w:rsidP="00D42707">
      <w:pPr>
        <w:spacing w:after="0"/>
        <w:jc w:val="both"/>
        <w:rPr>
          <w:rFonts w:ascii="Calibri" w:hAnsi="Calibri"/>
        </w:rPr>
      </w:pPr>
      <w:r>
        <w:rPr>
          <w:rFonts w:ascii="Calibri" w:hAnsi="Calibri"/>
        </w:rPr>
        <w:t>El interesado podrá revocar el consentimiento para la recogida y tratamiento de sus datos personales en cualquier momento, mediante el procedimiento que establecemos para ello, sin que ello afecte a la licitud del tratamiento basado en el consentimiento previo a su retirada. En ningún caso la retirada de un consentimiento condicionará la ejecución de otras finalidades.</w:t>
      </w:r>
    </w:p>
    <w:p w14:paraId="35DA7518" w14:textId="18CADE35" w:rsidR="00D42707" w:rsidRDefault="00D42707" w:rsidP="00D42707">
      <w:pPr>
        <w:spacing w:after="0"/>
        <w:jc w:val="both"/>
        <w:rPr>
          <w:rFonts w:ascii="Calibri" w:hAnsi="Calibri"/>
        </w:rPr>
      </w:pPr>
    </w:p>
    <w:p w14:paraId="39BB591E" w14:textId="0D62B3B5" w:rsidR="00D42707" w:rsidRDefault="00D42707" w:rsidP="00D42707">
      <w:pPr>
        <w:spacing w:after="0"/>
        <w:rPr>
          <w:rFonts w:ascii="Calibri" w:hAnsi="Calibri"/>
          <w:b/>
        </w:rPr>
      </w:pPr>
      <w:r>
        <w:rPr>
          <w:rFonts w:ascii="Calibri" w:hAnsi="Calibri"/>
          <w:b/>
        </w:rPr>
        <w:t>¿A qué terceros destinatarios se comunicarán sus datos?</w:t>
      </w:r>
    </w:p>
    <w:p w14:paraId="1E94F030" w14:textId="6D6DA629" w:rsidR="00D42707" w:rsidRDefault="00D42707" w:rsidP="00D42707">
      <w:pPr>
        <w:spacing w:after="0"/>
        <w:jc w:val="both"/>
        <w:rPr>
          <w:rFonts w:ascii="Calibri" w:hAnsi="Calibri"/>
        </w:rPr>
      </w:pPr>
      <w:r>
        <w:rPr>
          <w:rFonts w:ascii="Calibri" w:hAnsi="Calibri"/>
        </w:rPr>
        <w:t>No se comunicarán datos a terceros, salvo obligación legal</w:t>
      </w:r>
    </w:p>
    <w:p w14:paraId="2994C516" w14:textId="4B599F27" w:rsidR="00D42707" w:rsidRDefault="00D42707" w:rsidP="00D42707">
      <w:pPr>
        <w:spacing w:after="0"/>
        <w:jc w:val="both"/>
        <w:rPr>
          <w:rFonts w:ascii="Calibri" w:hAnsi="Calibri"/>
        </w:rPr>
      </w:pPr>
    </w:p>
    <w:p w14:paraId="483B83EB" w14:textId="012035B1" w:rsidR="00D42707" w:rsidRDefault="00D42707" w:rsidP="00D42707">
      <w:pPr>
        <w:spacing w:after="0"/>
        <w:rPr>
          <w:rFonts w:ascii="Calibri" w:hAnsi="Calibri"/>
          <w:b/>
        </w:rPr>
      </w:pPr>
      <w:r>
        <w:rPr>
          <w:rFonts w:ascii="Calibri" w:hAnsi="Calibri"/>
          <w:b/>
        </w:rPr>
        <w:t>¿A qué encargados de tratamiento se comunicarán sus datos?</w:t>
      </w:r>
    </w:p>
    <w:p w14:paraId="4BB86CFD" w14:textId="372ECDB4" w:rsidR="00D42707" w:rsidRDefault="00D42707" w:rsidP="00D42707">
      <w:pPr>
        <w:spacing w:after="0"/>
        <w:jc w:val="both"/>
        <w:rPr>
          <w:rFonts w:ascii="Calibri" w:hAnsi="Calibri"/>
        </w:rPr>
      </w:pPr>
      <w:r>
        <w:rPr>
          <w:rFonts w:ascii="Calibri" w:hAnsi="Calibri"/>
        </w:rPr>
        <w:t>Para prestar servicios estrictamente necesarios para el desarrollo de la actividad, Arturo Borau Jordán, comparte datos con los siguientes prestadores de servicios:</w:t>
      </w:r>
    </w:p>
    <w:p w14:paraId="373A6F41" w14:textId="77777777" w:rsidR="00D42707" w:rsidRDefault="00D42707" w:rsidP="00D42707">
      <w:pPr>
        <w:spacing w:after="0"/>
        <w:jc w:val="both"/>
        <w:rPr>
          <w:rFonts w:ascii="Calibri" w:hAnsi="Calibri"/>
        </w:rPr>
      </w:pPr>
      <w:r>
        <w:rPr>
          <w:rFonts w:ascii="Calibri" w:hAnsi="Calibri"/>
        </w:rPr>
        <w:t>- Encargado de tratamiento ubicado en Zaragoza para el servicio de mantenimiento de los sistemas informáticos.</w:t>
      </w:r>
    </w:p>
    <w:p w14:paraId="1F910A4E" w14:textId="77777777" w:rsidR="00D42707" w:rsidRDefault="00D42707" w:rsidP="00D42707">
      <w:pPr>
        <w:spacing w:after="0"/>
        <w:jc w:val="both"/>
        <w:rPr>
          <w:rFonts w:ascii="Calibri" w:hAnsi="Calibri"/>
        </w:rPr>
      </w:pPr>
      <w:r>
        <w:rPr>
          <w:rFonts w:ascii="Calibri" w:hAnsi="Calibri"/>
        </w:rPr>
        <w:t>- Encargado de tratamiento ubicado en Zaragoza para el servicio de asesoramiento fiscal, contable y laboral.</w:t>
      </w:r>
    </w:p>
    <w:p w14:paraId="1996408B" w14:textId="27BD433E" w:rsidR="00D42707" w:rsidRDefault="00D42707" w:rsidP="00D42707">
      <w:pPr>
        <w:spacing w:after="0"/>
        <w:jc w:val="both"/>
        <w:rPr>
          <w:rFonts w:ascii="Calibri" w:hAnsi="Calibri"/>
        </w:rPr>
      </w:pPr>
      <w:r>
        <w:rPr>
          <w:rFonts w:ascii="Calibri" w:hAnsi="Calibri"/>
        </w:rPr>
        <w:t>- Encargado de tratamiento ubicado en Zaragoza para el servicio de mantenimiento de los sitios web www.farmaborau.com y www.mfarma.com.</w:t>
      </w:r>
    </w:p>
    <w:p w14:paraId="22C97512" w14:textId="12625315" w:rsidR="00D42707" w:rsidRDefault="00D42707" w:rsidP="00D42707">
      <w:pPr>
        <w:spacing w:after="0"/>
        <w:jc w:val="both"/>
        <w:rPr>
          <w:rFonts w:ascii="Calibri" w:hAnsi="Calibri"/>
        </w:rPr>
      </w:pPr>
      <w:r>
        <w:rPr>
          <w:rFonts w:ascii="Calibri" w:hAnsi="Calibri"/>
        </w:rPr>
        <w:t>Todos los encargados de tratamiento cumplen con la normativa vigente en materia de protección de datos.</w:t>
      </w:r>
    </w:p>
    <w:p w14:paraId="3D2381F6" w14:textId="163D975B" w:rsidR="00D42707" w:rsidRDefault="00D42707" w:rsidP="00D42707">
      <w:pPr>
        <w:spacing w:after="0"/>
        <w:jc w:val="both"/>
        <w:rPr>
          <w:rFonts w:ascii="Calibri" w:hAnsi="Calibri"/>
        </w:rPr>
      </w:pPr>
    </w:p>
    <w:p w14:paraId="53E4417E" w14:textId="0F5EB128" w:rsidR="00D42707" w:rsidRDefault="00D42707" w:rsidP="00D42707">
      <w:pPr>
        <w:spacing w:after="0"/>
        <w:rPr>
          <w:rFonts w:ascii="Calibri" w:hAnsi="Calibri"/>
          <w:b/>
        </w:rPr>
      </w:pPr>
      <w:r>
        <w:rPr>
          <w:rFonts w:ascii="Calibri" w:hAnsi="Calibri"/>
          <w:b/>
        </w:rPr>
        <w:t>¿Existen transferencias internacionales de sus datos?</w:t>
      </w:r>
    </w:p>
    <w:p w14:paraId="3EBEF69E" w14:textId="29BEEBB1" w:rsidR="00D42707" w:rsidRDefault="00D42707" w:rsidP="00D42707">
      <w:pPr>
        <w:spacing w:after="0"/>
        <w:jc w:val="both"/>
        <w:rPr>
          <w:rFonts w:ascii="Calibri" w:hAnsi="Calibri"/>
        </w:rPr>
      </w:pPr>
      <w:r>
        <w:rPr>
          <w:rFonts w:ascii="Calibri" w:hAnsi="Calibri"/>
        </w:rPr>
        <w:t>Se consideran transferencias internacionales de datos el traspaso de datos a encargados de tratamiento, corresponsables de tratamiento o destinatarios de terceros países u organizaciones internacionales no establecidos en la Unión Europea.</w:t>
      </w:r>
    </w:p>
    <w:p w14:paraId="1C64AFEF" w14:textId="60123C55" w:rsidR="00D42707" w:rsidRDefault="00D42707" w:rsidP="00D42707">
      <w:pPr>
        <w:spacing w:after="0"/>
        <w:jc w:val="both"/>
        <w:rPr>
          <w:rFonts w:ascii="Calibri" w:hAnsi="Calibri"/>
        </w:rPr>
      </w:pPr>
      <w:r>
        <w:rPr>
          <w:rFonts w:ascii="Calibri" w:hAnsi="Calibri"/>
        </w:rPr>
        <w:t>Sus datos personales podrán ser transferidos a las siguientes organizaciones no establecidas en la Unión Europea:</w:t>
      </w:r>
    </w:p>
    <w:tbl>
      <w:tblPr>
        <w:tblW w:w="921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2693"/>
        <w:gridCol w:w="1701"/>
        <w:gridCol w:w="4819"/>
      </w:tblGrid>
      <w:tr w:rsidR="00D42707" w:rsidRPr="00D42707" w14:paraId="4DAE1FB9" w14:textId="77777777" w:rsidTr="00D42707">
        <w:tblPrEx>
          <w:tblCellMar>
            <w:top w:w="0" w:type="dxa"/>
            <w:bottom w:w="0" w:type="dxa"/>
          </w:tblCellMar>
        </w:tblPrEx>
        <w:tc>
          <w:tcPr>
            <w:tcW w:w="2693" w:type="dxa"/>
            <w:tcBorders>
              <w:bottom w:val="single" w:sz="6" w:space="0" w:color="000000"/>
            </w:tcBorders>
            <w:shd w:val="clear" w:color="auto" w:fill="E6E6E6"/>
          </w:tcPr>
          <w:p w14:paraId="15C4B7D8" w14:textId="2C03E70E" w:rsidR="00D42707" w:rsidRPr="00D42707" w:rsidRDefault="00D42707" w:rsidP="00D42707">
            <w:pPr>
              <w:spacing w:after="0"/>
              <w:jc w:val="center"/>
              <w:rPr>
                <w:rFonts w:ascii="Calibri" w:hAnsi="Calibri"/>
                <w:b/>
                <w:sz w:val="18"/>
              </w:rPr>
            </w:pPr>
            <w:r w:rsidRPr="00D42707">
              <w:rPr>
                <w:rFonts w:ascii="Calibri" w:hAnsi="Calibri"/>
                <w:b/>
                <w:sz w:val="18"/>
              </w:rPr>
              <w:t>Servicio</w:t>
            </w:r>
          </w:p>
        </w:tc>
        <w:tc>
          <w:tcPr>
            <w:tcW w:w="1701" w:type="dxa"/>
            <w:tcBorders>
              <w:bottom w:val="single" w:sz="6" w:space="0" w:color="000000"/>
            </w:tcBorders>
            <w:shd w:val="clear" w:color="auto" w:fill="E6E6E6"/>
          </w:tcPr>
          <w:p w14:paraId="36CD8AFF" w14:textId="2CC3DEAD" w:rsidR="00D42707" w:rsidRPr="00D42707" w:rsidRDefault="00D42707" w:rsidP="00D42707">
            <w:pPr>
              <w:spacing w:after="0"/>
              <w:jc w:val="center"/>
              <w:rPr>
                <w:rFonts w:ascii="Calibri" w:hAnsi="Calibri"/>
                <w:b/>
                <w:sz w:val="18"/>
              </w:rPr>
            </w:pPr>
            <w:r w:rsidRPr="00D42707">
              <w:rPr>
                <w:rFonts w:ascii="Calibri" w:hAnsi="Calibri"/>
                <w:b/>
                <w:sz w:val="18"/>
              </w:rPr>
              <w:t>Empresa</w:t>
            </w:r>
          </w:p>
        </w:tc>
        <w:tc>
          <w:tcPr>
            <w:tcW w:w="4819" w:type="dxa"/>
            <w:tcBorders>
              <w:bottom w:val="single" w:sz="6" w:space="0" w:color="000000"/>
            </w:tcBorders>
            <w:shd w:val="clear" w:color="auto" w:fill="E6E6E6"/>
          </w:tcPr>
          <w:p w14:paraId="065A34F4" w14:textId="71425D79" w:rsidR="00D42707" w:rsidRPr="00D42707" w:rsidRDefault="00D42707" w:rsidP="00D42707">
            <w:pPr>
              <w:spacing w:after="0"/>
              <w:jc w:val="center"/>
              <w:rPr>
                <w:rFonts w:ascii="Calibri" w:hAnsi="Calibri"/>
                <w:b/>
                <w:sz w:val="18"/>
              </w:rPr>
            </w:pPr>
            <w:r w:rsidRPr="00D42707">
              <w:rPr>
                <w:rFonts w:ascii="Calibri" w:hAnsi="Calibri"/>
                <w:b/>
                <w:sz w:val="18"/>
              </w:rPr>
              <w:t>Garantía</w:t>
            </w:r>
          </w:p>
        </w:tc>
      </w:tr>
      <w:tr w:rsidR="00D42707" w:rsidRPr="00D42707" w14:paraId="6EE58B5B" w14:textId="77777777" w:rsidTr="00D42707">
        <w:tblPrEx>
          <w:tblCellMar>
            <w:top w:w="0" w:type="dxa"/>
            <w:bottom w:w="0" w:type="dxa"/>
          </w:tblCellMar>
        </w:tblPrEx>
        <w:tc>
          <w:tcPr>
            <w:tcW w:w="2693" w:type="dxa"/>
            <w:tcBorders>
              <w:bottom w:val="single" w:sz="6" w:space="0" w:color="000000"/>
            </w:tcBorders>
            <w:shd w:val="clear" w:color="auto" w:fill="auto"/>
          </w:tcPr>
          <w:p w14:paraId="6C057C5E" w14:textId="7720264E" w:rsidR="00D42707" w:rsidRPr="00D42707" w:rsidRDefault="00D42707" w:rsidP="00D42707">
            <w:pPr>
              <w:spacing w:after="0"/>
              <w:rPr>
                <w:rFonts w:ascii="Calibri" w:hAnsi="Calibri"/>
                <w:b/>
              </w:rPr>
            </w:pPr>
            <w:r>
              <w:rPr>
                <w:rFonts w:ascii="Calibri" w:hAnsi="Calibri"/>
                <w:b/>
              </w:rPr>
              <w:t>Google gmail - Cliente de correo electrónico</w:t>
            </w:r>
          </w:p>
        </w:tc>
        <w:tc>
          <w:tcPr>
            <w:tcW w:w="1701" w:type="dxa"/>
            <w:tcBorders>
              <w:bottom w:val="single" w:sz="6" w:space="0" w:color="000000"/>
            </w:tcBorders>
            <w:shd w:val="clear" w:color="auto" w:fill="auto"/>
          </w:tcPr>
          <w:p w14:paraId="39352085" w14:textId="77777777" w:rsidR="00D42707" w:rsidRDefault="00D42707" w:rsidP="00D42707">
            <w:pPr>
              <w:spacing w:after="0"/>
              <w:rPr>
                <w:rFonts w:ascii="Calibri" w:hAnsi="Calibri"/>
              </w:rPr>
            </w:pPr>
            <w:r>
              <w:rPr>
                <w:rFonts w:ascii="Calibri" w:hAnsi="Calibri"/>
              </w:rPr>
              <w:t>Google LLC</w:t>
            </w:r>
          </w:p>
          <w:p w14:paraId="29811624" w14:textId="462D739F" w:rsidR="00D42707" w:rsidRPr="00D42707" w:rsidRDefault="00D42707" w:rsidP="00D42707">
            <w:pPr>
              <w:spacing w:after="0"/>
              <w:rPr>
                <w:rFonts w:ascii="Calibri" w:hAnsi="Calibri"/>
              </w:rPr>
            </w:pPr>
            <w:r>
              <w:rPr>
                <w:rFonts w:ascii="Calibri" w:hAnsi="Calibri"/>
              </w:rPr>
              <w:t>(Estados Unidos)</w:t>
            </w:r>
          </w:p>
        </w:tc>
        <w:tc>
          <w:tcPr>
            <w:tcW w:w="4819" w:type="dxa"/>
            <w:tcBorders>
              <w:bottom w:val="single" w:sz="6" w:space="0" w:color="000000"/>
            </w:tcBorders>
            <w:shd w:val="clear" w:color="auto" w:fill="auto"/>
          </w:tcPr>
          <w:p w14:paraId="583B1D72" w14:textId="58B9646A" w:rsidR="00D42707" w:rsidRPr="00D42707" w:rsidRDefault="00D42707" w:rsidP="00D42707">
            <w:pPr>
              <w:spacing w:after="0"/>
              <w:rPr>
                <w:rFonts w:ascii="Calibri" w:hAnsi="Calibri"/>
              </w:rPr>
            </w:pPr>
            <w:r>
              <w:rPr>
                <w:rFonts w:ascii="Calibri" w:hAnsi="Calibri"/>
              </w:rPr>
              <w:t>Perteneciente a Privacy Shield (www.privacyshield.gov/participant?id=a2zt000000001L5AAI)</w:t>
            </w:r>
          </w:p>
        </w:tc>
      </w:tr>
      <w:tr w:rsidR="00D42707" w:rsidRPr="00D42707" w14:paraId="6C2EC6B0" w14:textId="77777777" w:rsidTr="00D42707">
        <w:tblPrEx>
          <w:tblCellMar>
            <w:top w:w="0" w:type="dxa"/>
            <w:bottom w:w="0" w:type="dxa"/>
          </w:tblCellMar>
        </w:tblPrEx>
        <w:tc>
          <w:tcPr>
            <w:tcW w:w="2693" w:type="dxa"/>
            <w:tcBorders>
              <w:bottom w:val="single" w:sz="6" w:space="0" w:color="000000"/>
            </w:tcBorders>
            <w:shd w:val="clear" w:color="auto" w:fill="auto"/>
          </w:tcPr>
          <w:p w14:paraId="7FC1B846" w14:textId="77777777" w:rsidR="00D42707" w:rsidRDefault="00D42707" w:rsidP="00D42707">
            <w:pPr>
              <w:spacing w:after="0"/>
              <w:rPr>
                <w:rFonts w:ascii="Calibri" w:hAnsi="Calibri"/>
                <w:b/>
              </w:rPr>
            </w:pPr>
            <w:r>
              <w:rPr>
                <w:rFonts w:ascii="Calibri" w:hAnsi="Calibri"/>
                <w:b/>
              </w:rPr>
              <w:t>Facebook, Inc. - Red social para contactar con los clientes</w:t>
            </w:r>
          </w:p>
          <w:p w14:paraId="6630BEB8" w14:textId="45C75FBF" w:rsidR="00D42707" w:rsidRPr="00D42707" w:rsidRDefault="00D42707" w:rsidP="00D42707">
            <w:pPr>
              <w:spacing w:after="0"/>
              <w:rPr>
                <w:rFonts w:ascii="Calibri" w:hAnsi="Calibri"/>
                <w:b/>
              </w:rPr>
            </w:pPr>
            <w:r>
              <w:rPr>
                <w:rFonts w:ascii="Calibri" w:hAnsi="Calibri"/>
                <w:b/>
              </w:rPr>
              <w:t>Cuenta: farmaciaborau</w:t>
            </w:r>
          </w:p>
        </w:tc>
        <w:tc>
          <w:tcPr>
            <w:tcW w:w="1701" w:type="dxa"/>
            <w:tcBorders>
              <w:bottom w:val="single" w:sz="6" w:space="0" w:color="000000"/>
            </w:tcBorders>
            <w:shd w:val="clear" w:color="auto" w:fill="auto"/>
          </w:tcPr>
          <w:p w14:paraId="7E94FA0C" w14:textId="77777777" w:rsidR="00D42707" w:rsidRDefault="00D42707" w:rsidP="00D42707">
            <w:pPr>
              <w:spacing w:after="0"/>
              <w:rPr>
                <w:rFonts w:ascii="Calibri" w:hAnsi="Calibri"/>
              </w:rPr>
            </w:pPr>
            <w:r>
              <w:rPr>
                <w:rFonts w:ascii="Calibri" w:hAnsi="Calibri"/>
              </w:rPr>
              <w:t>Facebook, Inc.</w:t>
            </w:r>
          </w:p>
          <w:p w14:paraId="77118BDB" w14:textId="344996EC" w:rsidR="00D42707" w:rsidRPr="00D42707" w:rsidRDefault="00D42707" w:rsidP="00D42707">
            <w:pPr>
              <w:spacing w:after="0"/>
              <w:rPr>
                <w:rFonts w:ascii="Calibri" w:hAnsi="Calibri"/>
              </w:rPr>
            </w:pPr>
            <w:r>
              <w:rPr>
                <w:rFonts w:ascii="Calibri" w:hAnsi="Calibri"/>
              </w:rPr>
              <w:t>(Estados Unidos)</w:t>
            </w:r>
          </w:p>
        </w:tc>
        <w:tc>
          <w:tcPr>
            <w:tcW w:w="4819" w:type="dxa"/>
            <w:tcBorders>
              <w:bottom w:val="single" w:sz="6" w:space="0" w:color="000000"/>
            </w:tcBorders>
            <w:shd w:val="clear" w:color="auto" w:fill="auto"/>
          </w:tcPr>
          <w:p w14:paraId="772F49CA" w14:textId="062F9941" w:rsidR="00D42707" w:rsidRPr="00D42707" w:rsidRDefault="00D42707" w:rsidP="00D42707">
            <w:pPr>
              <w:spacing w:after="0"/>
              <w:rPr>
                <w:rFonts w:ascii="Calibri" w:hAnsi="Calibri"/>
              </w:rPr>
            </w:pPr>
            <w:r>
              <w:rPr>
                <w:rFonts w:ascii="Calibri" w:hAnsi="Calibri"/>
              </w:rPr>
              <w:t>Perteneciente a Privacy Shield (www.privacyshield.gov/participant?id=a2zt0000000GnywAAC)</w:t>
            </w:r>
          </w:p>
        </w:tc>
      </w:tr>
      <w:tr w:rsidR="00D42707" w:rsidRPr="00D42707" w14:paraId="1E2A421B" w14:textId="77777777" w:rsidTr="00D42707">
        <w:tblPrEx>
          <w:tblCellMar>
            <w:top w:w="0" w:type="dxa"/>
            <w:bottom w:w="0" w:type="dxa"/>
          </w:tblCellMar>
        </w:tblPrEx>
        <w:tc>
          <w:tcPr>
            <w:tcW w:w="2693" w:type="dxa"/>
            <w:tcBorders>
              <w:bottom w:val="single" w:sz="6" w:space="0" w:color="000000"/>
            </w:tcBorders>
            <w:shd w:val="clear" w:color="auto" w:fill="auto"/>
          </w:tcPr>
          <w:p w14:paraId="59BA8F2C" w14:textId="5636C892" w:rsidR="00D42707" w:rsidRPr="00D42707" w:rsidRDefault="00D42707" w:rsidP="00D42707">
            <w:pPr>
              <w:spacing w:after="0"/>
              <w:rPr>
                <w:rFonts w:ascii="Calibri" w:hAnsi="Calibri"/>
                <w:b/>
              </w:rPr>
            </w:pPr>
            <w:r>
              <w:rPr>
                <w:rFonts w:ascii="Calibri" w:hAnsi="Calibri"/>
                <w:b/>
              </w:rPr>
              <w:t>Twitter, Inc. - Red social para contactar con los clientes</w:t>
            </w:r>
          </w:p>
        </w:tc>
        <w:tc>
          <w:tcPr>
            <w:tcW w:w="1701" w:type="dxa"/>
            <w:tcBorders>
              <w:bottom w:val="single" w:sz="6" w:space="0" w:color="000000"/>
            </w:tcBorders>
            <w:shd w:val="clear" w:color="auto" w:fill="auto"/>
          </w:tcPr>
          <w:p w14:paraId="782A4DE2" w14:textId="77777777" w:rsidR="00D42707" w:rsidRDefault="00D42707" w:rsidP="00D42707">
            <w:pPr>
              <w:spacing w:after="0"/>
              <w:rPr>
                <w:rFonts w:ascii="Calibri" w:hAnsi="Calibri"/>
              </w:rPr>
            </w:pPr>
            <w:r>
              <w:rPr>
                <w:rFonts w:ascii="Calibri" w:hAnsi="Calibri"/>
              </w:rPr>
              <w:t>Twitter, Inc.</w:t>
            </w:r>
          </w:p>
          <w:p w14:paraId="65138138" w14:textId="09FACB65" w:rsidR="00D42707" w:rsidRPr="00D42707" w:rsidRDefault="00D42707" w:rsidP="00D42707">
            <w:pPr>
              <w:spacing w:after="0"/>
              <w:rPr>
                <w:rFonts w:ascii="Calibri" w:hAnsi="Calibri"/>
              </w:rPr>
            </w:pPr>
            <w:r>
              <w:rPr>
                <w:rFonts w:ascii="Calibri" w:hAnsi="Calibri"/>
              </w:rPr>
              <w:t>(Estados Unidos)</w:t>
            </w:r>
          </w:p>
        </w:tc>
        <w:tc>
          <w:tcPr>
            <w:tcW w:w="4819" w:type="dxa"/>
            <w:tcBorders>
              <w:bottom w:val="single" w:sz="6" w:space="0" w:color="000000"/>
            </w:tcBorders>
            <w:shd w:val="clear" w:color="auto" w:fill="auto"/>
          </w:tcPr>
          <w:p w14:paraId="3851334F" w14:textId="75599191" w:rsidR="00D42707" w:rsidRPr="00D42707" w:rsidRDefault="00D42707" w:rsidP="00D42707">
            <w:pPr>
              <w:spacing w:after="0"/>
              <w:rPr>
                <w:rFonts w:ascii="Calibri" w:hAnsi="Calibri"/>
              </w:rPr>
            </w:pPr>
            <w:r>
              <w:rPr>
                <w:rFonts w:ascii="Calibri" w:hAnsi="Calibri"/>
              </w:rPr>
              <w:t>Perteneciente a Privacy Shield (www.privacyshield.gov/participant?id=a2zt0000000TORzAAO)</w:t>
            </w:r>
          </w:p>
        </w:tc>
      </w:tr>
      <w:tr w:rsidR="00D42707" w:rsidRPr="00D42707" w14:paraId="03F43255" w14:textId="77777777" w:rsidTr="00D42707">
        <w:tblPrEx>
          <w:tblCellMar>
            <w:top w:w="0" w:type="dxa"/>
            <w:bottom w:w="0" w:type="dxa"/>
          </w:tblCellMar>
        </w:tblPrEx>
        <w:tc>
          <w:tcPr>
            <w:tcW w:w="2693" w:type="dxa"/>
            <w:tcBorders>
              <w:bottom w:val="single" w:sz="6" w:space="0" w:color="000000"/>
            </w:tcBorders>
            <w:shd w:val="clear" w:color="auto" w:fill="auto"/>
          </w:tcPr>
          <w:p w14:paraId="5ABFD5DF" w14:textId="4A3B96AF" w:rsidR="00D42707" w:rsidRPr="00D42707" w:rsidRDefault="00D42707" w:rsidP="00D42707">
            <w:pPr>
              <w:spacing w:after="0"/>
              <w:rPr>
                <w:rFonts w:ascii="Calibri" w:hAnsi="Calibri"/>
                <w:b/>
              </w:rPr>
            </w:pPr>
            <w:r>
              <w:rPr>
                <w:rFonts w:ascii="Calibri" w:hAnsi="Calibri"/>
                <w:b/>
              </w:rPr>
              <w:t>Instagram - Red social y aplicación para subir fotos y vídeos</w:t>
            </w:r>
          </w:p>
        </w:tc>
        <w:tc>
          <w:tcPr>
            <w:tcW w:w="1701" w:type="dxa"/>
            <w:tcBorders>
              <w:bottom w:val="single" w:sz="6" w:space="0" w:color="000000"/>
            </w:tcBorders>
            <w:shd w:val="clear" w:color="auto" w:fill="auto"/>
          </w:tcPr>
          <w:p w14:paraId="7500A8AD" w14:textId="77777777" w:rsidR="00D42707" w:rsidRDefault="00D42707" w:rsidP="00D42707">
            <w:pPr>
              <w:spacing w:after="0"/>
              <w:rPr>
                <w:rFonts w:ascii="Calibri" w:hAnsi="Calibri"/>
              </w:rPr>
            </w:pPr>
            <w:r>
              <w:rPr>
                <w:rFonts w:ascii="Calibri" w:hAnsi="Calibri"/>
              </w:rPr>
              <w:t>Facebook, Inc.</w:t>
            </w:r>
          </w:p>
          <w:p w14:paraId="0C7CB6CA" w14:textId="3553FD71" w:rsidR="00D42707" w:rsidRPr="00D42707" w:rsidRDefault="00D42707" w:rsidP="00D42707">
            <w:pPr>
              <w:spacing w:after="0"/>
              <w:rPr>
                <w:rFonts w:ascii="Calibri" w:hAnsi="Calibri"/>
              </w:rPr>
            </w:pPr>
            <w:r>
              <w:rPr>
                <w:rFonts w:ascii="Calibri" w:hAnsi="Calibri"/>
              </w:rPr>
              <w:t>(Estados Unidos)</w:t>
            </w:r>
          </w:p>
        </w:tc>
        <w:tc>
          <w:tcPr>
            <w:tcW w:w="4819" w:type="dxa"/>
            <w:tcBorders>
              <w:bottom w:val="single" w:sz="6" w:space="0" w:color="000000"/>
            </w:tcBorders>
            <w:shd w:val="clear" w:color="auto" w:fill="auto"/>
          </w:tcPr>
          <w:p w14:paraId="277D10A4" w14:textId="722EB6FB" w:rsidR="00D42707" w:rsidRPr="00D42707" w:rsidRDefault="00D42707" w:rsidP="00D42707">
            <w:pPr>
              <w:spacing w:after="0"/>
              <w:rPr>
                <w:rFonts w:ascii="Calibri" w:hAnsi="Calibri"/>
              </w:rPr>
            </w:pPr>
            <w:r>
              <w:rPr>
                <w:rFonts w:ascii="Calibri" w:hAnsi="Calibri"/>
              </w:rPr>
              <w:t>Perteneciente a Privacy Shield (www.privacyshield.gov/participant?id=a2zt0000000GnywAAC)</w:t>
            </w:r>
          </w:p>
        </w:tc>
      </w:tr>
      <w:tr w:rsidR="00D42707" w:rsidRPr="00D42707" w14:paraId="1E39362D" w14:textId="77777777" w:rsidTr="00D42707">
        <w:tblPrEx>
          <w:tblCellMar>
            <w:top w:w="0" w:type="dxa"/>
            <w:bottom w:w="0" w:type="dxa"/>
          </w:tblCellMar>
        </w:tblPrEx>
        <w:tc>
          <w:tcPr>
            <w:tcW w:w="2693" w:type="dxa"/>
            <w:shd w:val="clear" w:color="auto" w:fill="auto"/>
          </w:tcPr>
          <w:p w14:paraId="4FCC4EDC" w14:textId="13E01E10" w:rsidR="00D42707" w:rsidRPr="00D42707" w:rsidRDefault="00D42707" w:rsidP="00D42707">
            <w:pPr>
              <w:spacing w:after="0"/>
              <w:rPr>
                <w:rFonts w:ascii="Calibri" w:hAnsi="Calibri"/>
                <w:b/>
              </w:rPr>
            </w:pPr>
            <w:r>
              <w:rPr>
                <w:rFonts w:ascii="Calibri" w:hAnsi="Calibri"/>
                <w:b/>
              </w:rPr>
              <w:t>Google Ads - Plataforma de publicidad en línea desarrollada por Google, donde los anunciantes pagan por mostrar anuncios breves</w:t>
            </w:r>
          </w:p>
        </w:tc>
        <w:tc>
          <w:tcPr>
            <w:tcW w:w="1701" w:type="dxa"/>
            <w:shd w:val="clear" w:color="auto" w:fill="auto"/>
          </w:tcPr>
          <w:p w14:paraId="221F57C5" w14:textId="77777777" w:rsidR="00D42707" w:rsidRDefault="00D42707" w:rsidP="00D42707">
            <w:pPr>
              <w:spacing w:after="0"/>
              <w:rPr>
                <w:rFonts w:ascii="Calibri" w:hAnsi="Calibri"/>
              </w:rPr>
            </w:pPr>
            <w:r>
              <w:rPr>
                <w:rFonts w:ascii="Calibri" w:hAnsi="Calibri"/>
              </w:rPr>
              <w:t>Google LLC</w:t>
            </w:r>
          </w:p>
          <w:p w14:paraId="6BFA3ADE" w14:textId="2776E940" w:rsidR="00D42707" w:rsidRPr="00D42707" w:rsidRDefault="00D42707" w:rsidP="00D42707">
            <w:pPr>
              <w:spacing w:after="0"/>
              <w:rPr>
                <w:rFonts w:ascii="Calibri" w:hAnsi="Calibri"/>
              </w:rPr>
            </w:pPr>
            <w:r>
              <w:rPr>
                <w:rFonts w:ascii="Calibri" w:hAnsi="Calibri"/>
              </w:rPr>
              <w:t>(Estados Unidos)</w:t>
            </w:r>
          </w:p>
        </w:tc>
        <w:tc>
          <w:tcPr>
            <w:tcW w:w="4819" w:type="dxa"/>
            <w:shd w:val="clear" w:color="auto" w:fill="auto"/>
          </w:tcPr>
          <w:p w14:paraId="79B13488" w14:textId="17DEF712" w:rsidR="00D42707" w:rsidRPr="00D42707" w:rsidRDefault="00D42707" w:rsidP="00D42707">
            <w:pPr>
              <w:spacing w:after="0"/>
              <w:rPr>
                <w:rFonts w:ascii="Calibri" w:hAnsi="Calibri"/>
              </w:rPr>
            </w:pPr>
            <w:r>
              <w:rPr>
                <w:rFonts w:ascii="Calibri" w:hAnsi="Calibri"/>
              </w:rPr>
              <w:t>Perteneciente a Privacy Shield (www.privacyshield.gov/participant?id=a2zt000000001L5AAI)</w:t>
            </w:r>
          </w:p>
        </w:tc>
      </w:tr>
    </w:tbl>
    <w:p w14:paraId="0A55EE1C" w14:textId="1D9C4DB7" w:rsidR="00D42707" w:rsidRDefault="00D42707" w:rsidP="00D42707">
      <w:pPr>
        <w:spacing w:after="0"/>
        <w:rPr>
          <w:rFonts w:ascii="Calibri" w:hAnsi="Calibri"/>
        </w:rPr>
      </w:pPr>
    </w:p>
    <w:p w14:paraId="105E1909" w14:textId="7E347020" w:rsidR="00D42707" w:rsidRDefault="00D42707" w:rsidP="00D42707">
      <w:pPr>
        <w:spacing w:after="0"/>
        <w:rPr>
          <w:rFonts w:ascii="Calibri" w:hAnsi="Calibri"/>
          <w:b/>
        </w:rPr>
      </w:pPr>
      <w:r>
        <w:rPr>
          <w:rFonts w:ascii="Calibri" w:hAnsi="Calibri"/>
          <w:b/>
        </w:rPr>
        <w:t>¿Qué medidas de seguridad implantamos para proteger sus datos?</w:t>
      </w:r>
    </w:p>
    <w:p w14:paraId="3CBE7097" w14:textId="4137D1A1" w:rsidR="00D42707" w:rsidRDefault="00D42707" w:rsidP="00D42707">
      <w:pPr>
        <w:spacing w:after="0"/>
        <w:jc w:val="both"/>
        <w:rPr>
          <w:rFonts w:ascii="Calibri" w:hAnsi="Calibri"/>
        </w:rPr>
      </w:pPr>
      <w:r>
        <w:rPr>
          <w:rFonts w:ascii="Calibri" w:hAnsi="Calibri"/>
        </w:rPr>
        <w:t>Trataremos los datos en todo momento de forma absolutamente confidencial y guardando el correspondiente deber de secreto respecto de los mismos, de conformidad con lo previsto en la normativa de aplicación, adoptando al efecto las medidas de índole técnica y organizativas necesarias que garanticen la seguridad de sus datos y eviten su alteración, pérdida, tratamiento o acceso no autorizado, habida cuenta del estado dela tecnología, la naturaleza de los datos almacenados y los riesgos a que están expuestos.</w:t>
      </w:r>
    </w:p>
    <w:p w14:paraId="7BAC2F7B" w14:textId="17A68C01" w:rsidR="00D42707" w:rsidRDefault="00D42707" w:rsidP="00D42707">
      <w:pPr>
        <w:spacing w:after="0"/>
        <w:jc w:val="both"/>
        <w:rPr>
          <w:rFonts w:ascii="Calibri" w:hAnsi="Calibri"/>
        </w:rPr>
      </w:pPr>
    </w:p>
    <w:p w14:paraId="6B55C1D3" w14:textId="2DCB3C57" w:rsidR="00D42707" w:rsidRDefault="00D42707" w:rsidP="00D42707">
      <w:pPr>
        <w:spacing w:after="0"/>
        <w:rPr>
          <w:rFonts w:ascii="Calibri" w:hAnsi="Calibri"/>
          <w:b/>
        </w:rPr>
      </w:pPr>
      <w:r>
        <w:rPr>
          <w:rFonts w:ascii="Calibri" w:hAnsi="Calibri"/>
          <w:b/>
        </w:rPr>
        <w:t>¿Cuáles son sus derechos cuando nos facilita sus datos?</w:t>
      </w:r>
    </w:p>
    <w:p w14:paraId="22E3A27C" w14:textId="77777777" w:rsidR="00D42707" w:rsidRDefault="00D42707" w:rsidP="00D42707">
      <w:pPr>
        <w:spacing w:after="0"/>
        <w:jc w:val="both"/>
        <w:rPr>
          <w:rFonts w:ascii="Calibri" w:hAnsi="Calibri"/>
        </w:rPr>
      </w:pPr>
      <w:r>
        <w:rPr>
          <w:rFonts w:ascii="Calibri" w:hAnsi="Calibri"/>
        </w:rPr>
        <w:t>1) Derecho de acceso: podrá consultar sus datos personales tratados por la organización.</w:t>
      </w:r>
    </w:p>
    <w:p w14:paraId="702E0A8D" w14:textId="77777777" w:rsidR="00D42707" w:rsidRDefault="00D42707" w:rsidP="00D42707">
      <w:pPr>
        <w:spacing w:after="0"/>
        <w:jc w:val="both"/>
        <w:rPr>
          <w:rFonts w:ascii="Calibri" w:hAnsi="Calibri"/>
        </w:rPr>
      </w:pPr>
      <w:r>
        <w:rPr>
          <w:rFonts w:ascii="Calibri" w:hAnsi="Calibri"/>
        </w:rPr>
        <w:t>2) Derecho de rectificación: podrá modificar sus datos personales cuando éstos sean inexactos.</w:t>
      </w:r>
    </w:p>
    <w:p w14:paraId="17E24179" w14:textId="77777777" w:rsidR="00D42707" w:rsidRDefault="00D42707" w:rsidP="00D42707">
      <w:pPr>
        <w:spacing w:after="0"/>
        <w:jc w:val="both"/>
        <w:rPr>
          <w:rFonts w:ascii="Calibri" w:hAnsi="Calibri"/>
        </w:rPr>
      </w:pPr>
      <w:r>
        <w:rPr>
          <w:rFonts w:ascii="Calibri" w:hAnsi="Calibri"/>
        </w:rPr>
        <w:t>3) Derecho de oposición: podrá solicitar que no sean tratados sus datos personales</w:t>
      </w:r>
    </w:p>
    <w:p w14:paraId="59303980" w14:textId="77777777" w:rsidR="00D42707" w:rsidRDefault="00D42707" w:rsidP="00D42707">
      <w:pPr>
        <w:spacing w:after="0"/>
        <w:jc w:val="both"/>
        <w:rPr>
          <w:rFonts w:ascii="Calibri" w:hAnsi="Calibri"/>
        </w:rPr>
      </w:pPr>
      <w:r>
        <w:rPr>
          <w:rFonts w:ascii="Calibri" w:hAnsi="Calibri"/>
        </w:rPr>
        <w:t>4) Derecho de supresión: podrá solicitar la eliminación total o parcial de sus datos personales. Esto no significa que sus datos sean totalmente eliminados, sino que sus datos se conservarán bloqueados de manera que impida su tratamiento, sin perjuicio de su puesta a disposición de las administraciones públicas, jueces y tribunales, para la atención de posibles responsabilidades que hayan surgido del tratamiento durante su plazo de prescripción. Una vez superado ese plazo, sus datos serán debidamente eliminados o anonimizados.</w:t>
      </w:r>
    </w:p>
    <w:p w14:paraId="116D6C81" w14:textId="77777777" w:rsidR="00D42707" w:rsidRDefault="00D42707" w:rsidP="00D42707">
      <w:pPr>
        <w:spacing w:after="0"/>
        <w:jc w:val="both"/>
        <w:rPr>
          <w:rFonts w:ascii="Calibri" w:hAnsi="Calibri"/>
        </w:rPr>
      </w:pPr>
      <w:r>
        <w:rPr>
          <w:rFonts w:ascii="Calibri" w:hAnsi="Calibri"/>
        </w:rPr>
        <w:t>5) Derecho a la portabilidad de datos: tiene derecho a transferir los datos que nos haya facilitado y aquellos que se han obtenido de su relación contractual a otro responsable del tratamiento. Solo es posible ejercer este derecho cuando el tratamiento esté basado en la ejecución de un contrato o en su consentimiento y el tratamiento se realice por medios automatizados.</w:t>
      </w:r>
    </w:p>
    <w:p w14:paraId="11A173B3" w14:textId="77777777" w:rsidR="00D42707" w:rsidRDefault="00D42707" w:rsidP="00D42707">
      <w:pPr>
        <w:spacing w:after="0"/>
        <w:jc w:val="both"/>
        <w:rPr>
          <w:rFonts w:ascii="Calibri" w:hAnsi="Calibri"/>
        </w:rPr>
      </w:pPr>
      <w:r>
        <w:rPr>
          <w:rFonts w:ascii="Calibri" w:hAnsi="Calibri"/>
        </w:rPr>
        <w:t>6) Derecho a la limitación en el tratamiento: podrá solicitar la limitación al tratamiento de sus datos en los siguientes casos:</w:t>
      </w:r>
    </w:p>
    <w:p w14:paraId="2C29E9A0" w14:textId="77777777" w:rsidR="00D42707" w:rsidRDefault="00D42707" w:rsidP="00D42707">
      <w:pPr>
        <w:spacing w:after="0"/>
        <w:jc w:val="both"/>
        <w:rPr>
          <w:rFonts w:ascii="Calibri" w:hAnsi="Calibri"/>
        </w:rPr>
      </w:pPr>
      <w:r>
        <w:rPr>
          <w:rFonts w:ascii="Calibri" w:hAnsi="Calibri"/>
        </w:rPr>
        <w:t>- Mientras se comprueba la impugnación de la exactitud de sus datos</w:t>
      </w:r>
    </w:p>
    <w:p w14:paraId="602E174D" w14:textId="77777777" w:rsidR="00D42707" w:rsidRDefault="00D42707" w:rsidP="00D42707">
      <w:pPr>
        <w:spacing w:after="0"/>
        <w:jc w:val="both"/>
        <w:rPr>
          <w:rFonts w:ascii="Calibri" w:hAnsi="Calibri"/>
        </w:rPr>
      </w:pPr>
      <w:r>
        <w:rPr>
          <w:rFonts w:ascii="Calibri" w:hAnsi="Calibri"/>
        </w:rPr>
        <w:t>- Cuando el tratamiento es lícito, pero se oponga a la supresión de sus datos.</w:t>
      </w:r>
    </w:p>
    <w:p w14:paraId="6165DDCB" w14:textId="77777777" w:rsidR="00D42707" w:rsidRDefault="00D42707" w:rsidP="00D42707">
      <w:pPr>
        <w:spacing w:after="0"/>
        <w:jc w:val="both"/>
        <w:rPr>
          <w:rFonts w:ascii="Calibri" w:hAnsi="Calibri"/>
        </w:rPr>
      </w:pPr>
      <w:r>
        <w:rPr>
          <w:rFonts w:ascii="Calibri" w:hAnsi="Calibri"/>
        </w:rPr>
        <w:t>- Cuando la organización no necesite tatar sus datos, pero usted los necesita para el ejercicio o la defensa de reclamaciones.</w:t>
      </w:r>
    </w:p>
    <w:p w14:paraId="1FFB7796" w14:textId="77777777" w:rsidR="00D42707" w:rsidRDefault="00D42707" w:rsidP="00D42707">
      <w:pPr>
        <w:spacing w:after="0"/>
        <w:jc w:val="both"/>
        <w:rPr>
          <w:rFonts w:ascii="Calibri" w:hAnsi="Calibri"/>
        </w:rPr>
      </w:pPr>
      <w:r>
        <w:rPr>
          <w:rFonts w:ascii="Calibri" w:hAnsi="Calibri"/>
        </w:rPr>
        <w:t>- Cuando usted se haya opuesto al tratamiento de sus datos, para el cumplimiento de una misión en interés público o para la satisfacción de un interés legítimo, mientras se verifica si los motivos legítimos para el tratamiento prevalecen sobre los suyos.</w:t>
      </w:r>
    </w:p>
    <w:p w14:paraId="3BFE4340" w14:textId="77777777" w:rsidR="00D42707" w:rsidRDefault="00D42707" w:rsidP="00D42707">
      <w:pPr>
        <w:spacing w:after="0"/>
        <w:jc w:val="both"/>
        <w:rPr>
          <w:rFonts w:ascii="Calibri" w:hAnsi="Calibri"/>
        </w:rPr>
      </w:pPr>
    </w:p>
    <w:p w14:paraId="2E4026A5" w14:textId="77777777" w:rsidR="00D42707" w:rsidRDefault="00D42707" w:rsidP="00D42707">
      <w:pPr>
        <w:spacing w:after="0"/>
        <w:jc w:val="both"/>
        <w:rPr>
          <w:rFonts w:ascii="Calibri" w:hAnsi="Calibri"/>
        </w:rPr>
      </w:pPr>
      <w:r>
        <w:rPr>
          <w:rFonts w:ascii="Calibri" w:hAnsi="Calibri"/>
        </w:rPr>
        <w:t>Podrá ejercer sus derechos de forma gratuita, acreditando su identidad mediante una copia de su DNI o documento equivalente, enviándonos su petición por correo electrónico o por correo postal a los datos que figuran en el apartado de los datos del responsable del tratamiento.</w:t>
      </w:r>
    </w:p>
    <w:p w14:paraId="68D6A0FB" w14:textId="0F20C916" w:rsidR="00D42707" w:rsidRDefault="00D42707" w:rsidP="00D42707">
      <w:pPr>
        <w:spacing w:after="0"/>
        <w:jc w:val="both"/>
        <w:rPr>
          <w:rFonts w:ascii="Calibri" w:hAnsi="Calibri"/>
        </w:rPr>
      </w:pPr>
      <w:r>
        <w:rPr>
          <w:rFonts w:ascii="Calibri" w:hAnsi="Calibri"/>
        </w:rPr>
        <w:t>No obstante, podrá presentar una reclamación ante la Agencia de Protección de datos (www.agpd.es).</w:t>
      </w:r>
    </w:p>
    <w:p w14:paraId="730D718F" w14:textId="65CA74C8" w:rsidR="00D42707" w:rsidRDefault="00D42707" w:rsidP="00D42707">
      <w:pPr>
        <w:spacing w:after="0"/>
        <w:jc w:val="both"/>
        <w:rPr>
          <w:rFonts w:ascii="Calibri" w:hAnsi="Calibri"/>
        </w:rPr>
      </w:pPr>
    </w:p>
    <w:p w14:paraId="22EF03FC" w14:textId="1CB34DE9" w:rsidR="00D42707" w:rsidRDefault="00D42707" w:rsidP="00D42707">
      <w:pPr>
        <w:spacing w:after="0"/>
        <w:rPr>
          <w:rFonts w:ascii="Calibri" w:hAnsi="Calibri"/>
          <w:b/>
        </w:rPr>
      </w:pPr>
      <w:r>
        <w:rPr>
          <w:rFonts w:ascii="Calibri" w:hAnsi="Calibri"/>
          <w:b/>
        </w:rPr>
        <w:t>Exactitud y veracidad de los datos</w:t>
      </w:r>
    </w:p>
    <w:p w14:paraId="62D477BD" w14:textId="77777777" w:rsidR="00D42707" w:rsidRDefault="00D42707" w:rsidP="00D42707">
      <w:pPr>
        <w:spacing w:after="0"/>
        <w:jc w:val="both"/>
        <w:rPr>
          <w:rFonts w:ascii="Calibri" w:hAnsi="Calibri"/>
        </w:rPr>
      </w:pPr>
      <w:r>
        <w:rPr>
          <w:rFonts w:ascii="Calibri" w:hAnsi="Calibri"/>
        </w:rPr>
        <w:t>El titular de los datos o su representante legal, es el único responsable de la veracidad y corrección de los datos facilitados exonerando a Arturo Borau Jordán, de cualquier responsabilidad al respecto.</w:t>
      </w:r>
    </w:p>
    <w:p w14:paraId="175459B0" w14:textId="77777777" w:rsidR="00D42707" w:rsidRDefault="00D42707" w:rsidP="00D42707">
      <w:pPr>
        <w:spacing w:after="0"/>
        <w:jc w:val="both"/>
        <w:rPr>
          <w:rFonts w:ascii="Calibri" w:hAnsi="Calibri"/>
        </w:rPr>
      </w:pPr>
      <w:r>
        <w:rPr>
          <w:rFonts w:ascii="Calibri" w:hAnsi="Calibri"/>
        </w:rPr>
        <w:t>Los titulares de los datos garantizan y responden, en cualquier caso, de la exactitud, vigencia y autenticidad de los datos personales facilitados, y se comprometen a mantenerlos debidamente actualizados.</w:t>
      </w:r>
    </w:p>
    <w:p w14:paraId="25C0A895" w14:textId="33CCA3A1" w:rsidR="00D42707" w:rsidRDefault="00D42707" w:rsidP="00D42707">
      <w:pPr>
        <w:spacing w:after="0"/>
        <w:jc w:val="both"/>
        <w:rPr>
          <w:rFonts w:ascii="Calibri" w:hAnsi="Calibri"/>
        </w:rPr>
      </w:pPr>
      <w:r>
        <w:rPr>
          <w:rFonts w:ascii="Calibri" w:hAnsi="Calibri"/>
        </w:rPr>
        <w:t>El titular de los datos acepta proporcionar información completa y correcta al responsable del tratamiento.</w:t>
      </w:r>
    </w:p>
    <w:p w14:paraId="5A071659" w14:textId="5CF14878" w:rsidR="00D42707" w:rsidRDefault="00D42707" w:rsidP="00D42707">
      <w:pPr>
        <w:spacing w:after="0"/>
        <w:jc w:val="both"/>
        <w:rPr>
          <w:rFonts w:ascii="Calibri" w:hAnsi="Calibri"/>
        </w:rPr>
      </w:pPr>
    </w:p>
    <w:p w14:paraId="2F761244" w14:textId="36DB79A2" w:rsidR="00D42707" w:rsidRDefault="00D42707" w:rsidP="00D42707">
      <w:pPr>
        <w:spacing w:after="0"/>
        <w:rPr>
          <w:rFonts w:ascii="Calibri" w:hAnsi="Calibri"/>
          <w:b/>
        </w:rPr>
      </w:pPr>
      <w:r>
        <w:rPr>
          <w:rFonts w:ascii="Calibri" w:hAnsi="Calibri"/>
          <w:b/>
        </w:rPr>
        <w:t>Tipos de tratamientos</w:t>
      </w:r>
    </w:p>
    <w:p w14:paraId="1CD5FF24" w14:textId="0333C0C3" w:rsidR="00D42707" w:rsidRDefault="00D42707" w:rsidP="00D42707">
      <w:pPr>
        <w:spacing w:after="0"/>
        <w:jc w:val="both"/>
        <w:rPr>
          <w:rFonts w:ascii="Calibri" w:hAnsi="Calibri"/>
        </w:rPr>
      </w:pPr>
      <w:r>
        <w:rPr>
          <w:rFonts w:ascii="Calibri" w:hAnsi="Calibri"/>
        </w:rPr>
        <w:t>Arturo Borau Jordán es responsable de los siguientes tratamientos de datos:</w:t>
      </w:r>
    </w:p>
    <w:p w14:paraId="568D721B" w14:textId="77777777" w:rsidR="00D42707" w:rsidRDefault="00D42707" w:rsidP="00D42707">
      <w:pPr>
        <w:spacing w:after="0"/>
        <w:jc w:val="both"/>
        <w:rPr>
          <w:rFonts w:ascii="Calibri" w:hAnsi="Calibri"/>
        </w:rPr>
      </w:pPr>
      <w:r>
        <w:rPr>
          <w:rFonts w:ascii="Calibri" w:hAnsi="Calibri"/>
        </w:rPr>
        <w:t>- Clientes (www.farmaborau.com/RGPD-Clientes)</w:t>
      </w:r>
    </w:p>
    <w:p w14:paraId="64FAA865" w14:textId="77777777" w:rsidR="00D42707" w:rsidRDefault="00D42707" w:rsidP="00D42707">
      <w:pPr>
        <w:spacing w:after="0"/>
        <w:jc w:val="both"/>
        <w:rPr>
          <w:rFonts w:ascii="Calibri" w:hAnsi="Calibri"/>
        </w:rPr>
      </w:pPr>
      <w:r>
        <w:rPr>
          <w:rFonts w:ascii="Calibri" w:hAnsi="Calibri"/>
        </w:rPr>
        <w:t>- Empleados (www.farmaborau.com/RGPD-Empleados)</w:t>
      </w:r>
    </w:p>
    <w:p w14:paraId="4BF6B6A7" w14:textId="77777777" w:rsidR="00D42707" w:rsidRDefault="00D42707" w:rsidP="00D42707">
      <w:pPr>
        <w:spacing w:after="0"/>
        <w:jc w:val="both"/>
        <w:rPr>
          <w:rFonts w:ascii="Calibri" w:hAnsi="Calibri"/>
        </w:rPr>
      </w:pPr>
      <w:r>
        <w:rPr>
          <w:rFonts w:ascii="Calibri" w:hAnsi="Calibri"/>
        </w:rPr>
        <w:t>- Proveedores (www.farmaborau.com/RGPD-Proveedores)</w:t>
      </w:r>
    </w:p>
    <w:p w14:paraId="7376A306" w14:textId="2C353BE1" w:rsidR="00D42707" w:rsidRDefault="00D42707" w:rsidP="00D42707">
      <w:pPr>
        <w:spacing w:after="0"/>
        <w:jc w:val="both"/>
        <w:rPr>
          <w:rFonts w:ascii="Calibri" w:hAnsi="Calibri"/>
        </w:rPr>
      </w:pPr>
      <w:r>
        <w:rPr>
          <w:rFonts w:ascii="Calibri" w:hAnsi="Calibri"/>
        </w:rPr>
        <w:t>- Videovigilancia (www.farmaborau.com/RGPD-Videovigilancia)</w:t>
      </w:r>
    </w:p>
    <w:p w14:paraId="59B92483" w14:textId="2EBA90C7" w:rsidR="00D42707" w:rsidRDefault="00D42707" w:rsidP="00D42707">
      <w:pPr>
        <w:spacing w:after="0"/>
        <w:jc w:val="both"/>
        <w:rPr>
          <w:rFonts w:ascii="Calibri" w:hAnsi="Calibri"/>
        </w:rPr>
      </w:pPr>
    </w:p>
    <w:p w14:paraId="4650FE4E" w14:textId="1AE79C67" w:rsidR="00D42707" w:rsidRDefault="00D42707" w:rsidP="00D42707">
      <w:pPr>
        <w:spacing w:after="0"/>
        <w:rPr>
          <w:rFonts w:ascii="Calibri" w:hAnsi="Calibri"/>
          <w:b/>
        </w:rPr>
      </w:pPr>
      <w:r>
        <w:rPr>
          <w:rFonts w:ascii="Calibri" w:hAnsi="Calibri"/>
          <w:b/>
        </w:rPr>
        <w:t>Modificaciones</w:t>
      </w:r>
    </w:p>
    <w:p w14:paraId="4267CE25" w14:textId="5D9B0C0B" w:rsidR="00D42707" w:rsidRDefault="00D42707" w:rsidP="00D42707">
      <w:pPr>
        <w:spacing w:after="0"/>
        <w:jc w:val="both"/>
        <w:rPr>
          <w:rFonts w:ascii="Calibri" w:hAnsi="Calibri"/>
        </w:rPr>
      </w:pPr>
      <w:r>
        <w:rPr>
          <w:rFonts w:ascii="Calibri" w:hAnsi="Calibri"/>
        </w:rPr>
        <w:t>Arturo Borau Jordán se reserva el derecho a modificar la presente información para adaptarla a las novedades legislativas que fueran procedentes o a los nuevos tratamientos de datos que se puedan realizar en un futuro. En estos casos, se comunicará a los interesados los cambios introducidos con una antelación razonable a la de su puesta en práctica.</w:t>
      </w:r>
    </w:p>
    <w:p w14:paraId="2A39CB11" w14:textId="06300FF7" w:rsidR="00D42707" w:rsidRDefault="00D42707" w:rsidP="00D42707">
      <w:pPr>
        <w:spacing w:after="0"/>
        <w:jc w:val="both"/>
        <w:rPr>
          <w:rFonts w:ascii="Calibri" w:hAnsi="Calibri"/>
        </w:rPr>
      </w:pPr>
    </w:p>
    <w:p w14:paraId="25910BB4" w14:textId="487ABC47" w:rsidR="00D42707" w:rsidRDefault="00D42707" w:rsidP="00D42707">
      <w:pPr>
        <w:spacing w:after="0"/>
        <w:jc w:val="both"/>
        <w:rPr>
          <w:rFonts w:ascii="Calibri" w:hAnsi="Calibri"/>
        </w:rPr>
      </w:pPr>
    </w:p>
    <w:p w14:paraId="2795B900" w14:textId="791AA357" w:rsidR="00D42707" w:rsidRDefault="00D42707" w:rsidP="00D42707">
      <w:pPr>
        <w:spacing w:after="0"/>
        <w:rPr>
          <w:rFonts w:ascii="Calibri" w:hAnsi="Calibri"/>
          <w:b/>
        </w:rPr>
      </w:pPr>
      <w:r>
        <w:rPr>
          <w:rFonts w:ascii="Calibri" w:hAnsi="Calibri"/>
          <w:b/>
        </w:rPr>
        <w:t>[Actualizado el 13 de julio del 2021]</w:t>
      </w:r>
    </w:p>
    <w:p w14:paraId="688E527E" w14:textId="36FF8A8F" w:rsidR="00D42707" w:rsidRDefault="00D42707" w:rsidP="00D42707">
      <w:pPr>
        <w:spacing w:after="0"/>
        <w:rPr>
          <w:rFonts w:ascii="Calibri" w:hAnsi="Calibri"/>
          <w:b/>
        </w:rPr>
      </w:pPr>
    </w:p>
    <w:p w14:paraId="0473612D" w14:textId="5963AAED" w:rsidR="00D42707" w:rsidRPr="00D42707" w:rsidRDefault="00D42707" w:rsidP="00D42707">
      <w:pPr>
        <w:spacing w:after="0"/>
        <w:rPr>
          <w:rFonts w:ascii="Calibri" w:hAnsi="Calibri"/>
        </w:rPr>
      </w:pPr>
      <w:r>
        <w:rPr>
          <w:rFonts w:ascii="Calibri" w:hAnsi="Calibri"/>
        </w:rPr>
        <w:t xml:space="preserve"> </w:t>
      </w:r>
    </w:p>
    <w:sectPr w:rsidR="00D42707" w:rsidRPr="00D42707" w:rsidSect="00A62FEC">
      <w:headerReference w:type="default" r:id="rId6"/>
      <w:pgSz w:w="11906" w:h="16838"/>
      <w:pgMar w:top="1418" w:right="992"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1F6E" w14:textId="77777777" w:rsidR="00D42707" w:rsidRDefault="00D42707" w:rsidP="00BB3CCA">
      <w:pPr>
        <w:spacing w:after="0" w:line="240" w:lineRule="auto"/>
      </w:pPr>
      <w:r>
        <w:separator/>
      </w:r>
    </w:p>
  </w:endnote>
  <w:endnote w:type="continuationSeparator" w:id="0">
    <w:p w14:paraId="769163C4" w14:textId="77777777" w:rsidR="00D42707" w:rsidRDefault="00D42707" w:rsidP="00BB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A536" w14:textId="77777777" w:rsidR="00D42707" w:rsidRDefault="00D42707" w:rsidP="00BB3CCA">
      <w:pPr>
        <w:spacing w:after="0" w:line="240" w:lineRule="auto"/>
      </w:pPr>
      <w:r>
        <w:separator/>
      </w:r>
    </w:p>
  </w:footnote>
  <w:footnote w:type="continuationSeparator" w:id="0">
    <w:p w14:paraId="02F782D5" w14:textId="77777777" w:rsidR="00D42707" w:rsidRDefault="00D42707" w:rsidP="00BB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185" w:type="dxa"/>
      <w:tblLook w:val="04A0" w:firstRow="1" w:lastRow="0" w:firstColumn="1" w:lastColumn="0" w:noHBand="0" w:noVBand="1"/>
    </w:tblPr>
    <w:tblGrid>
      <w:gridCol w:w="7790"/>
      <w:gridCol w:w="1395"/>
    </w:tblGrid>
    <w:tr w:rsidR="00BB3CCA" w14:paraId="0A8A6D02" w14:textId="77777777" w:rsidTr="00A62FEC">
      <w:tc>
        <w:tcPr>
          <w:tcW w:w="7791" w:type="dxa"/>
          <w:vMerge w:val="restart"/>
          <w:vAlign w:val="center"/>
        </w:tcPr>
        <w:p w14:paraId="0E5FEAF7" w14:textId="77777777" w:rsidR="00BB3CCA" w:rsidRPr="00E07C1C" w:rsidRDefault="00957F67" w:rsidP="004D7D76">
          <w:pPr>
            <w:pStyle w:val="Encabezado"/>
            <w:rPr>
              <w:rFonts w:cstheme="minorHAnsi"/>
              <w:b/>
              <w:bCs/>
              <w:sz w:val="36"/>
              <w:szCs w:val="28"/>
            </w:rPr>
          </w:pPr>
          <w:bookmarkStart w:id="0" w:name="OLE_LINK1"/>
          <w:bookmarkStart w:id="1" w:name="OLE_LINK2"/>
          <w:bookmarkStart w:id="2" w:name="OLE_LINK3"/>
          <w:bookmarkStart w:id="3" w:name="OLE_LINK7"/>
          <w:bookmarkStart w:id="4" w:name="OLE_LINK8"/>
          <w:bookmarkStart w:id="5" w:name="OLE_LINK12"/>
          <w:bookmarkStart w:id="6" w:name="OLE_LINK13"/>
          <w:bookmarkStart w:id="7" w:name="OLE_LINK17"/>
          <w:bookmarkStart w:id="8" w:name="OLE_LINK19"/>
          <w:bookmarkStart w:id="9" w:name="OLE_LINK20"/>
          <w:bookmarkStart w:id="10" w:name="OLE_LINK24"/>
          <w:bookmarkStart w:id="11" w:name="OLE_LINK26"/>
          <w:bookmarkStart w:id="12" w:name="OLE_LINK27"/>
          <w:bookmarkStart w:id="13" w:name="OLE_LINK31"/>
          <w:bookmarkStart w:id="14" w:name="OLE_LINK32"/>
          <w:bookmarkStart w:id="15" w:name="OLE_LINK36"/>
          <w:bookmarkStart w:id="16" w:name="OLE_LINK37"/>
          <w:bookmarkStart w:id="17" w:name="OLE_LINK41"/>
          <w:bookmarkStart w:id="18" w:name="OLE_LINK42"/>
          <w:bookmarkStart w:id="19" w:name="OLE_LINK45"/>
          <w:bookmarkStart w:id="20" w:name="OLE_LINK46"/>
          <w:bookmarkStart w:id="21" w:name="OLE_LINK59"/>
          <w:bookmarkStart w:id="22" w:name="OLE_LINK60"/>
          <w:r>
            <w:rPr>
              <w:rFonts w:cstheme="minorHAnsi"/>
              <w:b/>
              <w:bCs/>
              <w:sz w:val="36"/>
              <w:szCs w:val="28"/>
            </w:rPr>
            <w:t>Política de privacidad</w:t>
          </w:r>
          <w:r w:rsidR="00BB3CCA" w:rsidRPr="008935C5">
            <w:rPr>
              <w:rFonts w:cstheme="minorHAnsi"/>
              <w:b/>
              <w:bCs/>
              <w:sz w:val="36"/>
              <w:szCs w:val="28"/>
            </w:rPr>
            <w:t xml:space="preserve"> en </w:t>
          </w:r>
          <w:r w:rsidR="00AB78D7">
            <w:rPr>
              <w:rFonts w:cstheme="minorHAnsi"/>
              <w:b/>
              <w:bCs/>
              <w:sz w:val="36"/>
              <w:szCs w:val="28"/>
            </w:rPr>
            <w:t>sitios</w:t>
          </w:r>
          <w:r w:rsidR="00BB3CCA" w:rsidRPr="008935C5">
            <w:rPr>
              <w:rFonts w:cstheme="minorHAnsi"/>
              <w:b/>
              <w:bCs/>
              <w:sz w:val="36"/>
              <w:szCs w:val="28"/>
            </w:rPr>
            <w:t xml:space="preserve"> web</w:t>
          </w:r>
        </w:p>
      </w:tc>
      <w:tc>
        <w:tcPr>
          <w:tcW w:w="1395" w:type="dxa"/>
          <w:vAlign w:val="center"/>
        </w:tcPr>
        <w:p w14:paraId="10C5ACFF" w14:textId="77777777" w:rsidR="00BB3CCA" w:rsidRPr="009D78ED" w:rsidRDefault="00BB3CCA" w:rsidP="00BB3CCA">
          <w:pPr>
            <w:pStyle w:val="Encabezado"/>
            <w:jc w:val="center"/>
            <w:rPr>
              <w:b/>
              <w:sz w:val="20"/>
            </w:rPr>
          </w:pPr>
          <w:r>
            <w:rPr>
              <w:b/>
              <w:sz w:val="20"/>
            </w:rPr>
            <w:t>ENT</w:t>
          </w:r>
          <w:r w:rsidRPr="009D78ED">
            <w:rPr>
              <w:b/>
              <w:sz w:val="20"/>
            </w:rPr>
            <w:t>-</w:t>
          </w:r>
          <w:r>
            <w:rPr>
              <w:b/>
              <w:sz w:val="20"/>
            </w:rPr>
            <w:t>0</w:t>
          </w:r>
          <w:r w:rsidR="003E1AA1">
            <w:rPr>
              <w:b/>
              <w:sz w:val="20"/>
            </w:rPr>
            <w:t>6</w:t>
          </w:r>
        </w:p>
      </w:tc>
    </w:tr>
    <w:tr w:rsidR="00BB3CCA" w14:paraId="5FFBB4E5" w14:textId="77777777" w:rsidTr="00A62FEC">
      <w:tc>
        <w:tcPr>
          <w:tcW w:w="7791" w:type="dxa"/>
          <w:vMerge/>
        </w:tcPr>
        <w:p w14:paraId="7B84AC4E" w14:textId="77777777" w:rsidR="00BB3CCA" w:rsidRDefault="00BB3CCA" w:rsidP="00BB3CCA">
          <w:pPr>
            <w:pStyle w:val="Encabezado"/>
          </w:pPr>
        </w:p>
      </w:tc>
      <w:tc>
        <w:tcPr>
          <w:tcW w:w="1395" w:type="dxa"/>
          <w:vAlign w:val="center"/>
        </w:tcPr>
        <w:p w14:paraId="2BD33096" w14:textId="77777777" w:rsidR="00BB3CCA" w:rsidRPr="001E6DC6" w:rsidRDefault="00BB3CCA" w:rsidP="00BB3CCA">
          <w:pPr>
            <w:pStyle w:val="Encabezado"/>
            <w:jc w:val="center"/>
            <w:rPr>
              <w:sz w:val="18"/>
            </w:rPr>
          </w:pPr>
          <w:r w:rsidRPr="001E6DC6">
            <w:rPr>
              <w:sz w:val="18"/>
            </w:rPr>
            <w:t>Rev. 0</w:t>
          </w:r>
          <w:r w:rsidR="00B9117E">
            <w:rPr>
              <w:sz w:val="18"/>
            </w:rPr>
            <w:t>4</w:t>
          </w:r>
        </w:p>
      </w:tc>
    </w:tr>
    <w:tr w:rsidR="00BB3CCA" w14:paraId="0E20EF7E" w14:textId="77777777" w:rsidTr="00A62FEC">
      <w:tc>
        <w:tcPr>
          <w:tcW w:w="7791" w:type="dxa"/>
          <w:vMerge/>
        </w:tcPr>
        <w:p w14:paraId="56579D31" w14:textId="77777777" w:rsidR="00BB3CCA" w:rsidRDefault="00BB3CCA" w:rsidP="00BB3CCA">
          <w:pPr>
            <w:pStyle w:val="Encabezado"/>
          </w:pPr>
        </w:p>
      </w:tc>
      <w:tc>
        <w:tcPr>
          <w:tcW w:w="1395" w:type="dxa"/>
          <w:vAlign w:val="center"/>
        </w:tcPr>
        <w:p w14:paraId="7A363F22" w14:textId="77777777" w:rsidR="00BB3CCA" w:rsidRPr="001E6DC6" w:rsidRDefault="00BB3CCA" w:rsidP="00BB3CCA">
          <w:pPr>
            <w:pStyle w:val="Encabezado"/>
            <w:jc w:val="center"/>
            <w:rPr>
              <w:sz w:val="18"/>
            </w:rPr>
          </w:pPr>
          <w:r w:rsidRPr="001E6DC6">
            <w:rPr>
              <w:sz w:val="18"/>
            </w:rPr>
            <w:t xml:space="preserve">Página </w:t>
          </w:r>
          <w:r w:rsidRPr="001E6DC6">
            <w:rPr>
              <w:sz w:val="18"/>
            </w:rPr>
            <w:fldChar w:fldCharType="begin"/>
          </w:r>
          <w:r w:rsidRPr="001E6DC6">
            <w:rPr>
              <w:sz w:val="18"/>
            </w:rPr>
            <w:instrText>PAGE   \* MERGEFORMAT</w:instrText>
          </w:r>
          <w:r w:rsidRPr="001E6DC6">
            <w:rPr>
              <w:sz w:val="18"/>
            </w:rPr>
            <w:fldChar w:fldCharType="separate"/>
          </w:r>
          <w:r w:rsidR="00AB78D7">
            <w:rPr>
              <w:noProof/>
              <w:sz w:val="18"/>
            </w:rPr>
            <w:t>1</w:t>
          </w:r>
          <w:r w:rsidRPr="001E6DC6">
            <w:rPr>
              <w:sz w:val="18"/>
            </w:rPr>
            <w:fldChar w:fldCharType="end"/>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14:paraId="20907D3B" w14:textId="77777777" w:rsidR="00BB3CCA" w:rsidRDefault="00BB3C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CA"/>
    <w:rsid w:val="0005101D"/>
    <w:rsid w:val="00057FF0"/>
    <w:rsid w:val="0010291F"/>
    <w:rsid w:val="002068CE"/>
    <w:rsid w:val="002122E6"/>
    <w:rsid w:val="003928BA"/>
    <w:rsid w:val="003A1A12"/>
    <w:rsid w:val="003E1AA1"/>
    <w:rsid w:val="0045031E"/>
    <w:rsid w:val="004D7D76"/>
    <w:rsid w:val="00521220"/>
    <w:rsid w:val="005540F1"/>
    <w:rsid w:val="00594564"/>
    <w:rsid w:val="005F6A66"/>
    <w:rsid w:val="00643515"/>
    <w:rsid w:val="00682F50"/>
    <w:rsid w:val="006A5ACB"/>
    <w:rsid w:val="007C6329"/>
    <w:rsid w:val="00893194"/>
    <w:rsid w:val="00957F67"/>
    <w:rsid w:val="009A1D3F"/>
    <w:rsid w:val="00A62FEC"/>
    <w:rsid w:val="00A63052"/>
    <w:rsid w:val="00AB78D7"/>
    <w:rsid w:val="00B06205"/>
    <w:rsid w:val="00B9117E"/>
    <w:rsid w:val="00BB3CCA"/>
    <w:rsid w:val="00BF3CEE"/>
    <w:rsid w:val="00D42707"/>
    <w:rsid w:val="00DC4716"/>
    <w:rsid w:val="00EC54EC"/>
    <w:rsid w:val="00EE6A97"/>
    <w:rsid w:val="00FA10EF"/>
    <w:rsid w:val="00FB2777"/>
    <w:rsid w:val="00FD3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6BA44"/>
  <w15:chartTrackingRefBased/>
  <w15:docId w15:val="{2DA94110-A453-469B-9017-29385BDF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B3CCA"/>
    <w:pPr>
      <w:tabs>
        <w:tab w:val="center" w:pos="4252"/>
        <w:tab w:val="right" w:pos="8504"/>
      </w:tabs>
      <w:spacing w:after="0" w:line="240" w:lineRule="auto"/>
    </w:pPr>
  </w:style>
  <w:style w:type="character" w:customStyle="1" w:styleId="EncabezadoCar">
    <w:name w:val="Encabezado Car"/>
    <w:basedOn w:val="Fuentedeprrafopredeter"/>
    <w:link w:val="Encabezado"/>
    <w:rsid w:val="00BB3CCA"/>
  </w:style>
  <w:style w:type="paragraph" w:styleId="Piedepgina">
    <w:name w:val="footer"/>
    <w:basedOn w:val="Normal"/>
    <w:link w:val="PiedepginaCar"/>
    <w:uiPriority w:val="99"/>
    <w:unhideWhenUsed/>
    <w:rsid w:val="00BB3C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CCA"/>
  </w:style>
  <w:style w:type="table" w:styleId="Tablaconcuadrcula">
    <w:name w:val="Table Grid"/>
    <w:basedOn w:val="Tablanormal"/>
    <w:uiPriority w:val="39"/>
    <w:rsid w:val="00BB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2090</Words>
  <Characters>11499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2021-07-13T10:08:00Z</dcterms:created>
  <dcterms:modified xsi:type="dcterms:W3CDTF">2021-07-13T10:08:00Z</dcterms:modified>
</cp:coreProperties>
</file>